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p14">
  <w:body>
    <w:tbl>
      <w:tblPr>
        <w:tblStyle w:val="TableGrid"/>
        <w:tblW w:w="5000" w:type="pct"/>
        <w:tblLayout w:type="fixed"/>
        <w:tblLook w:val="04A0" w:firstRow="1" w:lastRow="0" w:firstColumn="1" w:lastColumn="0" w:noHBand="0" w:noVBand="1"/>
      </w:tblPr>
      <w:tblGrid>
        <w:gridCol w:w="4817"/>
        <w:gridCol w:w="8503"/>
        <w:gridCol w:w="4254"/>
        <w:gridCol w:w="1418"/>
        <w:gridCol w:w="3372"/>
      </w:tblGrid>
      <w:tr w:rsidRPr="00E74AF8" w:rsidR="00957A37" w:rsidTr="2CD55127" w14:paraId="2023616D" w14:textId="77777777">
        <w:trPr>
          <w:trHeight w:val="338"/>
        </w:trPr>
        <w:tc>
          <w:tcPr>
            <w:tcW w:w="5000" w:type="pct"/>
            <w:gridSpan w:val="5"/>
            <w:shd w:val="clear" w:color="auto" w:fill="C6D9F1" w:themeFill="text2" w:themeFillTint="33"/>
            <w:tcMar/>
          </w:tcPr>
          <w:p w:rsidR="00957A37" w:rsidP="00731FC7" w:rsidRDefault="00731FC7" w14:paraId="0A201731" w14:textId="71BD163C">
            <w:pPr>
              <w:pStyle w:val="ListParagraph"/>
              <w:ind w:left="170"/>
              <w:rPr>
                <w:rFonts w:eastAsia="Times New Roman" w:cstheme="minorHAnsi"/>
                <w:b/>
                <w:bCs/>
                <w:color w:val="000000"/>
              </w:rPr>
            </w:pPr>
            <w:r>
              <w:rPr>
                <w:rFonts w:eastAsia="Times New Roman" w:cstheme="minorHAnsi"/>
                <w:b/>
                <w:bCs/>
                <w:color w:val="000000"/>
              </w:rPr>
              <w:t xml:space="preserve">Part 1     Details </w:t>
            </w:r>
            <w:r w:rsidR="00B54F4C">
              <w:rPr>
                <w:rFonts w:eastAsia="Times New Roman" w:cstheme="minorHAnsi"/>
                <w:b/>
                <w:bCs/>
                <w:color w:val="000000"/>
              </w:rPr>
              <w:t>of Risk Assessment</w:t>
            </w:r>
          </w:p>
          <w:p w:rsidRPr="00CA48CB" w:rsidR="00731FC7" w:rsidP="00957A37" w:rsidRDefault="00731FC7" w14:paraId="7CE96061" w14:textId="3D553D5E">
            <w:pPr>
              <w:pStyle w:val="ListParagraph"/>
              <w:ind w:left="170"/>
              <w:jc w:val="center"/>
              <w:rPr>
                <w:rFonts w:eastAsia="Times New Roman" w:cstheme="minorHAnsi"/>
                <w:b/>
                <w:lang w:eastAsia="en-GB"/>
              </w:rPr>
            </w:pPr>
          </w:p>
        </w:tc>
      </w:tr>
      <w:tr w:rsidRPr="00E74AF8" w:rsidR="00FE188F" w:rsidTr="2CD55127" w14:paraId="38A67793" w14:textId="77777777">
        <w:trPr>
          <w:trHeight w:val="338"/>
        </w:trPr>
        <w:tc>
          <w:tcPr>
            <w:tcW w:w="1077" w:type="pct"/>
            <w:shd w:val="clear" w:color="auto" w:fill="auto"/>
            <w:tcMar/>
          </w:tcPr>
          <w:p w:rsidRPr="00CA48CB" w:rsidR="00FE188F" w:rsidP="00FE188F" w:rsidRDefault="00FE188F" w14:paraId="085D5390" w14:textId="77777777">
            <w:pPr>
              <w:pStyle w:val="ListParagraph"/>
              <w:ind w:left="170"/>
              <w:rPr>
                <w:rFonts w:eastAsia="Times New Roman" w:cstheme="minorHAnsi"/>
                <w:b/>
                <w:lang w:eastAsia="en-GB"/>
              </w:rPr>
            </w:pPr>
            <w:r w:rsidRPr="00CA48CB">
              <w:rPr>
                <w:rFonts w:eastAsia="Times New Roman" w:cstheme="minorHAnsi"/>
                <w:b/>
                <w:lang w:eastAsia="en-GB"/>
              </w:rPr>
              <w:t>Primary purpose of those being assessed</w:t>
            </w:r>
          </w:p>
        </w:tc>
        <w:tc>
          <w:tcPr>
            <w:tcW w:w="2852" w:type="pct"/>
            <w:gridSpan w:val="2"/>
            <w:shd w:val="clear" w:color="auto" w:fill="auto"/>
            <w:tcMar/>
          </w:tcPr>
          <w:p w:rsidRPr="003919DE" w:rsidR="00FE188F" w:rsidP="00FE188F" w:rsidRDefault="00FE188F" w14:paraId="28E1592B" w14:textId="50980B9B">
            <w:pPr>
              <w:rPr>
                <w:rFonts w:eastAsia="Times New Roman" w:cstheme="minorHAnsi"/>
                <w:lang w:eastAsia="en-GB"/>
              </w:rPr>
            </w:pPr>
            <w:r w:rsidRPr="003919DE">
              <w:rPr>
                <w:rFonts w:eastAsia="Times New Roman" w:cstheme="minorHAnsi"/>
                <w:lang w:eastAsia="en-GB"/>
              </w:rPr>
              <w:t xml:space="preserve">Safe paddling in </w:t>
            </w:r>
            <w:r>
              <w:rPr>
                <w:rFonts w:eastAsia="Times New Roman" w:cstheme="minorHAnsi"/>
                <w:lang w:eastAsia="en-GB"/>
              </w:rPr>
              <w:t>a pool environment</w:t>
            </w:r>
          </w:p>
          <w:p w:rsidRPr="00CA48CB" w:rsidR="00FE188F" w:rsidP="00FE188F" w:rsidRDefault="00FE188F" w14:paraId="7F5B814B" w14:textId="56228148">
            <w:pPr>
              <w:pStyle w:val="ListParagraph"/>
              <w:ind w:left="170"/>
              <w:rPr>
                <w:rFonts w:eastAsia="Times New Roman" w:cstheme="minorHAnsi"/>
                <w:lang w:eastAsia="en-GB"/>
              </w:rPr>
            </w:pPr>
          </w:p>
        </w:tc>
        <w:tc>
          <w:tcPr>
            <w:tcW w:w="317" w:type="pct"/>
            <w:shd w:val="clear" w:color="auto" w:fill="auto"/>
            <w:tcMar/>
          </w:tcPr>
          <w:p w:rsidRPr="00E74AF8" w:rsidR="00FE188F" w:rsidP="00FE188F" w:rsidRDefault="00FE188F" w14:paraId="747C0D1C" w14:textId="77777777">
            <w:pPr>
              <w:pStyle w:val="ListParagraph"/>
              <w:ind w:left="170"/>
              <w:rPr>
                <w:rFonts w:eastAsia="Times New Roman" w:cstheme="minorHAnsi"/>
                <w:b/>
                <w:lang w:eastAsia="en-GB"/>
              </w:rPr>
            </w:pPr>
            <w:r w:rsidRPr="00E74AF8">
              <w:rPr>
                <w:rFonts w:eastAsia="Times New Roman" w:cstheme="minorHAnsi"/>
                <w:b/>
                <w:lang w:eastAsia="en-GB"/>
              </w:rPr>
              <w:t>Date</w:t>
            </w:r>
          </w:p>
        </w:tc>
        <w:tc>
          <w:tcPr>
            <w:tcW w:w="754" w:type="pct"/>
            <w:shd w:val="clear" w:color="auto" w:fill="auto"/>
            <w:tcMar/>
          </w:tcPr>
          <w:p w:rsidRPr="00CA48CB" w:rsidR="00FE188F" w:rsidP="00FE188F" w:rsidRDefault="00FE188F" w14:paraId="560FD68B" w14:textId="48929FF5">
            <w:pPr>
              <w:rPr>
                <w:rFonts w:eastAsia="Times New Roman" w:cstheme="minorHAnsi"/>
                <w:lang w:eastAsia="en-GB"/>
              </w:rPr>
            </w:pPr>
            <w:r>
              <w:rPr>
                <w:rFonts w:eastAsia="Times New Roman" w:cstheme="minorHAnsi"/>
                <w:lang w:eastAsia="en-GB"/>
              </w:rPr>
              <w:t>2</w:t>
            </w:r>
            <w:r>
              <w:rPr>
                <w:rFonts w:eastAsia="Times New Roman"/>
                <w:lang w:eastAsia="en-GB"/>
              </w:rPr>
              <w:t>1/09/2022</w:t>
            </w:r>
          </w:p>
        </w:tc>
      </w:tr>
      <w:tr w:rsidRPr="00E74AF8" w:rsidR="00FE188F" w:rsidTr="2CD55127" w14:paraId="6B5C9C96" w14:textId="77777777">
        <w:trPr>
          <w:trHeight w:val="338"/>
        </w:trPr>
        <w:tc>
          <w:tcPr>
            <w:tcW w:w="1077" w:type="pct"/>
            <w:shd w:val="clear" w:color="auto" w:fill="auto"/>
            <w:tcMar/>
          </w:tcPr>
          <w:p w:rsidRPr="00CA48CB" w:rsidR="00FE188F" w:rsidP="00FE188F" w:rsidRDefault="00FE188F" w14:paraId="65461D83" w14:textId="79B48313">
            <w:pPr>
              <w:pStyle w:val="ListParagraph"/>
              <w:ind w:left="170"/>
              <w:rPr>
                <w:rFonts w:eastAsia="Times New Roman" w:cstheme="minorHAnsi"/>
                <w:b/>
                <w:lang w:eastAsia="en-GB"/>
              </w:rPr>
            </w:pPr>
            <w:r w:rsidRPr="00CA48CB">
              <w:rPr>
                <w:rFonts w:eastAsia="Times New Roman" w:cstheme="minorHAnsi"/>
                <w:b/>
                <w:lang w:eastAsia="en-GB"/>
              </w:rPr>
              <w:t>School/</w:t>
            </w:r>
            <w:r>
              <w:rPr>
                <w:rFonts w:eastAsia="Times New Roman" w:cstheme="minorHAnsi"/>
                <w:b/>
                <w:lang w:eastAsia="en-GB"/>
              </w:rPr>
              <w:t>Unit/Department</w:t>
            </w:r>
          </w:p>
        </w:tc>
        <w:tc>
          <w:tcPr>
            <w:tcW w:w="1901" w:type="pct"/>
            <w:shd w:val="clear" w:color="auto" w:fill="auto"/>
            <w:tcMar/>
          </w:tcPr>
          <w:p w:rsidR="00FE188F" w:rsidP="00FE188F" w:rsidRDefault="00FE188F" w14:paraId="15402B68" w14:textId="77777777">
            <w:pPr>
              <w:rPr>
                <w:rFonts w:eastAsia="Times New Roman" w:cstheme="minorHAnsi"/>
                <w:lang w:eastAsia="en-GB"/>
              </w:rPr>
            </w:pPr>
            <w:r>
              <w:rPr>
                <w:rFonts w:eastAsia="Times New Roman" w:cstheme="minorHAnsi"/>
                <w:lang w:eastAsia="en-GB"/>
              </w:rPr>
              <w:t>Canoe Club</w:t>
            </w:r>
          </w:p>
          <w:p w:rsidRPr="00FE188F" w:rsidR="00FE188F" w:rsidP="00FE188F" w:rsidRDefault="00FE188F" w14:paraId="4DE725FF" w14:textId="1BD6A9E3">
            <w:pPr>
              <w:rPr>
                <w:rFonts w:eastAsia="Times New Roman" w:cstheme="minorHAnsi"/>
                <w:lang w:eastAsia="en-GB"/>
              </w:rPr>
            </w:pPr>
          </w:p>
        </w:tc>
        <w:tc>
          <w:tcPr>
            <w:tcW w:w="951" w:type="pct"/>
            <w:shd w:val="clear" w:color="auto" w:fill="auto"/>
            <w:tcMar/>
          </w:tcPr>
          <w:p w:rsidRPr="00E74AF8" w:rsidR="00FE188F" w:rsidP="00FE188F" w:rsidRDefault="00FE188F" w14:paraId="37A987B2" w14:textId="7A6E4620">
            <w:pPr>
              <w:pStyle w:val="ListParagraph"/>
              <w:ind w:left="170"/>
              <w:rPr>
                <w:rFonts w:eastAsia="Times New Roman" w:cstheme="minorHAnsi"/>
                <w:b/>
                <w:lang w:eastAsia="en-GB"/>
              </w:rPr>
            </w:pPr>
            <w:r w:rsidRPr="00E74AF8">
              <w:rPr>
                <w:rFonts w:eastAsia="Times New Roman" w:cstheme="minorHAnsi"/>
                <w:b/>
                <w:lang w:eastAsia="en-GB"/>
              </w:rPr>
              <w:t>Assessor</w:t>
            </w:r>
            <w:r>
              <w:rPr>
                <w:rFonts w:eastAsia="Times New Roman" w:cstheme="minorHAnsi"/>
                <w:b/>
                <w:lang w:eastAsia="en-GB"/>
              </w:rPr>
              <w:t xml:space="preserve"> Name</w:t>
            </w:r>
          </w:p>
        </w:tc>
        <w:tc>
          <w:tcPr>
            <w:tcW w:w="1071" w:type="pct"/>
            <w:gridSpan w:val="2"/>
            <w:shd w:val="clear" w:color="auto" w:fill="auto"/>
            <w:tcMar/>
          </w:tcPr>
          <w:p w:rsidRPr="00FE188F" w:rsidR="00FE188F" w:rsidP="00FE188F" w:rsidRDefault="00FE188F" w14:paraId="7DC78C41" w14:textId="46E9B731">
            <w:pPr>
              <w:rPr>
                <w:rFonts w:eastAsia="Times New Roman" w:cstheme="minorHAnsi"/>
                <w:lang w:eastAsia="en-GB"/>
              </w:rPr>
            </w:pPr>
            <w:r>
              <w:rPr>
                <w:rFonts w:eastAsia="Times New Roman" w:cstheme="minorHAnsi"/>
                <w:lang w:eastAsia="en-GB"/>
              </w:rPr>
              <w:t>W</w:t>
            </w:r>
            <w:r>
              <w:rPr>
                <w:rFonts w:eastAsia="Times New Roman"/>
                <w:lang w:eastAsia="en-GB"/>
              </w:rPr>
              <w:t>illiam Lewis</w:t>
            </w:r>
          </w:p>
        </w:tc>
      </w:tr>
      <w:tr w:rsidRPr="00E74AF8" w:rsidR="00FE188F" w:rsidTr="2CD55127" w14:paraId="2B0D7ABE" w14:textId="77777777">
        <w:trPr>
          <w:trHeight w:val="338"/>
        </w:trPr>
        <w:tc>
          <w:tcPr>
            <w:tcW w:w="1077" w:type="pct"/>
            <w:shd w:val="clear" w:color="auto" w:fill="auto"/>
            <w:tcMar/>
          </w:tcPr>
          <w:p w:rsidRPr="00CA48CB" w:rsidR="00FE188F" w:rsidP="00FE188F" w:rsidRDefault="00FE188F" w14:paraId="5AF013D0" w14:textId="2550DB52">
            <w:pPr>
              <w:pStyle w:val="ListParagraph"/>
              <w:ind w:left="170"/>
              <w:rPr>
                <w:rFonts w:eastAsia="Times New Roman" w:cstheme="minorHAnsi"/>
                <w:b/>
                <w:lang w:eastAsia="en-GB"/>
              </w:rPr>
            </w:pPr>
            <w:r w:rsidRPr="00CA48CB">
              <w:rPr>
                <w:rFonts w:eastAsia="Times New Roman" w:cstheme="minorHAnsi"/>
                <w:b/>
                <w:lang w:eastAsia="en-GB"/>
              </w:rPr>
              <w:t>Line Manager/Supervisor</w:t>
            </w:r>
            <w:r>
              <w:rPr>
                <w:rFonts w:eastAsia="Times New Roman" w:cstheme="minorHAnsi"/>
                <w:b/>
                <w:lang w:eastAsia="en-GB"/>
              </w:rPr>
              <w:t xml:space="preserve"> Name</w:t>
            </w:r>
          </w:p>
        </w:tc>
        <w:tc>
          <w:tcPr>
            <w:tcW w:w="1901" w:type="pct"/>
            <w:shd w:val="clear" w:color="auto" w:fill="auto"/>
            <w:tcMar/>
          </w:tcPr>
          <w:p w:rsidR="00FE188F" w:rsidP="00FE188F" w:rsidRDefault="00FE188F" w14:paraId="432789E2" w14:textId="77777777">
            <w:pPr>
              <w:pStyle w:val="ListParagraph"/>
              <w:ind w:left="170"/>
              <w:rPr>
                <w:rFonts w:eastAsia="Times New Roman" w:cstheme="minorHAnsi"/>
                <w:b/>
                <w:lang w:eastAsia="en-GB"/>
              </w:rPr>
            </w:pPr>
          </w:p>
          <w:p w:rsidRPr="00CA48CB" w:rsidR="00FE188F" w:rsidP="00FE188F" w:rsidRDefault="00FE188F" w14:paraId="4734ED00" w14:textId="31C08E80">
            <w:pPr>
              <w:pStyle w:val="ListParagraph"/>
              <w:ind w:left="170"/>
              <w:rPr>
                <w:rFonts w:eastAsia="Times New Roman" w:cstheme="minorHAnsi"/>
                <w:b/>
                <w:lang w:eastAsia="en-GB"/>
              </w:rPr>
            </w:pPr>
          </w:p>
        </w:tc>
        <w:tc>
          <w:tcPr>
            <w:tcW w:w="951" w:type="pct"/>
            <w:vMerge w:val="restart"/>
            <w:shd w:val="clear" w:color="auto" w:fill="auto"/>
            <w:tcMar/>
          </w:tcPr>
          <w:p w:rsidRPr="00E74AF8" w:rsidR="00FE188F" w:rsidP="00FE188F" w:rsidRDefault="00FE188F" w14:paraId="5474FC0E" w14:textId="77777777">
            <w:pPr>
              <w:pStyle w:val="ListParagraph"/>
              <w:ind w:left="170"/>
              <w:rPr>
                <w:rFonts w:eastAsia="Times New Roman" w:cstheme="minorHAnsi"/>
                <w:b/>
                <w:lang w:eastAsia="en-GB"/>
              </w:rPr>
            </w:pPr>
            <w:r w:rsidRPr="00E74AF8">
              <w:rPr>
                <w:rFonts w:eastAsia="Times New Roman" w:cstheme="minorHAnsi"/>
                <w:b/>
                <w:lang w:eastAsia="en-GB"/>
              </w:rPr>
              <w:t>Primary site/location</w:t>
            </w:r>
          </w:p>
        </w:tc>
        <w:tc>
          <w:tcPr>
            <w:tcW w:w="1071" w:type="pct"/>
            <w:gridSpan w:val="2"/>
            <w:vMerge w:val="restart"/>
            <w:shd w:val="clear" w:color="auto" w:fill="auto"/>
            <w:tcMar/>
          </w:tcPr>
          <w:p w:rsidRPr="00FE188F" w:rsidR="00FE188F" w:rsidP="2CD55127" w:rsidRDefault="00FE188F" w14:paraId="26F683DF" w14:textId="326742D3">
            <w:pPr>
              <w:rPr>
                <w:rFonts w:eastAsia="Times New Roman" w:cs="Calibri" w:cstheme="minorAscii"/>
                <w:lang w:eastAsia="en-GB"/>
              </w:rPr>
            </w:pPr>
            <w:r w:rsidRPr="2CD55127" w:rsidR="1AD52041">
              <w:rPr>
                <w:rFonts w:eastAsia="Times New Roman" w:cs="Calibri" w:cstheme="minorAscii"/>
                <w:lang w:eastAsia="en-GB"/>
              </w:rPr>
              <w:t>Gardyne</w:t>
            </w:r>
            <w:r w:rsidRPr="2CD55127" w:rsidR="1AD52041">
              <w:rPr>
                <w:rFonts w:eastAsia="Times New Roman" w:cs="Calibri" w:cstheme="minorAscii"/>
                <w:lang w:eastAsia="en-GB"/>
              </w:rPr>
              <w:t xml:space="preserve"> </w:t>
            </w:r>
            <w:r w:rsidRPr="2CD55127" w:rsidR="25985329">
              <w:rPr>
                <w:rFonts w:eastAsia="Times New Roman" w:cs="Calibri" w:cstheme="minorAscii"/>
                <w:lang w:eastAsia="en-GB"/>
              </w:rPr>
              <w:t>S</w:t>
            </w:r>
            <w:r w:rsidRPr="2CD55127" w:rsidR="1AD52041">
              <w:rPr>
                <w:rFonts w:eastAsia="Times New Roman" w:cs="Calibri" w:cstheme="minorAscii"/>
                <w:lang w:eastAsia="en-GB"/>
              </w:rPr>
              <w:t xml:space="preserve">ports </w:t>
            </w:r>
            <w:r w:rsidRPr="2CD55127" w:rsidR="647890BE">
              <w:rPr>
                <w:rFonts w:eastAsia="Times New Roman" w:cs="Calibri" w:cstheme="minorAscii"/>
                <w:lang w:eastAsia="en-GB"/>
              </w:rPr>
              <w:t>C</w:t>
            </w:r>
            <w:r w:rsidRPr="2CD55127" w:rsidR="1AD52041">
              <w:rPr>
                <w:rFonts w:eastAsia="Times New Roman" w:cs="Calibri" w:cstheme="minorAscii"/>
                <w:lang w:eastAsia="en-GB"/>
              </w:rPr>
              <w:t xml:space="preserve">entre </w:t>
            </w:r>
            <w:r w:rsidRPr="2CD55127" w:rsidR="1781864F">
              <w:rPr>
                <w:rFonts w:eastAsia="Times New Roman" w:cs="Calibri" w:cstheme="minorAscii"/>
                <w:lang w:eastAsia="en-GB"/>
              </w:rPr>
              <w:t>P</w:t>
            </w:r>
            <w:r w:rsidRPr="2CD55127" w:rsidR="1AD52041">
              <w:rPr>
                <w:rFonts w:eastAsia="Times New Roman" w:cs="Calibri" w:cstheme="minorAscii"/>
                <w:lang w:eastAsia="en-GB"/>
              </w:rPr>
              <w:t>ool</w:t>
            </w:r>
          </w:p>
          <w:p w:rsidRPr="00E74AF8" w:rsidR="00FE188F" w:rsidP="00FE188F" w:rsidRDefault="00FE188F" w14:paraId="5A2DD33C" w14:textId="413B1B29">
            <w:pPr>
              <w:pStyle w:val="ListParagraph"/>
              <w:ind w:left="170"/>
              <w:rPr>
                <w:rFonts w:eastAsia="Times New Roman" w:cstheme="minorHAnsi"/>
                <w:lang w:eastAsia="en-GB"/>
              </w:rPr>
            </w:pPr>
          </w:p>
        </w:tc>
      </w:tr>
      <w:tr w:rsidRPr="00E74AF8" w:rsidR="00FE188F" w:rsidTr="2CD55127" w14:paraId="62DE4EC5" w14:textId="77777777">
        <w:trPr>
          <w:trHeight w:val="338"/>
        </w:trPr>
        <w:tc>
          <w:tcPr>
            <w:tcW w:w="1077" w:type="pct"/>
            <w:tcBorders>
              <w:bottom w:val="single" w:color="auto" w:sz="4" w:space="0"/>
            </w:tcBorders>
            <w:shd w:val="clear" w:color="auto" w:fill="auto"/>
            <w:tcMar/>
          </w:tcPr>
          <w:p w:rsidRPr="00CA48CB" w:rsidR="00FE188F" w:rsidP="00FE188F" w:rsidRDefault="00FE188F" w14:paraId="3F2A8B9D" w14:textId="77777777">
            <w:pPr>
              <w:pStyle w:val="ListParagraph"/>
              <w:ind w:left="170"/>
              <w:rPr>
                <w:rFonts w:eastAsia="Times New Roman" w:cstheme="minorHAnsi"/>
                <w:b/>
                <w:lang w:eastAsia="en-GB"/>
              </w:rPr>
            </w:pPr>
            <w:r w:rsidRPr="00CA48CB">
              <w:rPr>
                <w:rFonts w:eastAsia="Times New Roman" w:cstheme="minorHAnsi"/>
                <w:b/>
                <w:lang w:eastAsia="en-GB"/>
              </w:rPr>
              <w:t>Task/activity</w:t>
            </w:r>
          </w:p>
        </w:tc>
        <w:tc>
          <w:tcPr>
            <w:tcW w:w="1901" w:type="pct"/>
            <w:tcBorders>
              <w:bottom w:val="single" w:color="auto" w:sz="4" w:space="0"/>
            </w:tcBorders>
            <w:shd w:val="clear" w:color="auto" w:fill="auto"/>
            <w:tcMar/>
          </w:tcPr>
          <w:p w:rsidR="00FE188F" w:rsidP="00FE188F" w:rsidRDefault="00FE188F" w14:paraId="0CA82E09" w14:textId="21F98190">
            <w:pPr>
              <w:rPr>
                <w:rFonts w:eastAsia="Times New Roman" w:cstheme="minorHAnsi"/>
                <w:lang w:eastAsia="en-GB"/>
              </w:rPr>
            </w:pPr>
            <w:r>
              <w:rPr>
                <w:rFonts w:eastAsia="Times New Roman" w:cstheme="minorHAnsi"/>
                <w:lang w:eastAsia="en-GB"/>
              </w:rPr>
              <w:t>Paddling an practicing skills in a pool environment</w:t>
            </w:r>
          </w:p>
          <w:p w:rsidRPr="00CA48CB" w:rsidR="00FE188F" w:rsidP="00FE188F" w:rsidRDefault="00FE188F" w14:paraId="5E3ACF8A" w14:textId="5EE18495">
            <w:pPr>
              <w:rPr>
                <w:rFonts w:eastAsia="Times New Roman" w:cstheme="minorHAnsi"/>
                <w:lang w:eastAsia="en-GB"/>
              </w:rPr>
            </w:pPr>
          </w:p>
        </w:tc>
        <w:tc>
          <w:tcPr>
            <w:tcW w:w="951" w:type="pct"/>
            <w:vMerge/>
            <w:tcMar/>
          </w:tcPr>
          <w:p w:rsidRPr="00E74AF8" w:rsidR="00FE188F" w:rsidP="00FE188F" w:rsidRDefault="00FE188F" w14:paraId="1138C23E" w14:textId="77777777">
            <w:pPr>
              <w:pStyle w:val="ListParagraph"/>
              <w:ind w:left="170"/>
              <w:rPr>
                <w:rFonts w:eastAsia="Times New Roman" w:cstheme="minorHAnsi"/>
                <w:b/>
                <w:lang w:eastAsia="en-GB"/>
              </w:rPr>
            </w:pPr>
          </w:p>
        </w:tc>
        <w:tc>
          <w:tcPr>
            <w:tcW w:w="1071" w:type="pct"/>
            <w:gridSpan w:val="2"/>
            <w:vMerge/>
            <w:tcMar/>
          </w:tcPr>
          <w:p w:rsidRPr="00E74AF8" w:rsidR="00FE188F" w:rsidP="00FE188F" w:rsidRDefault="00FE188F" w14:paraId="49808796" w14:textId="77777777">
            <w:pPr>
              <w:pStyle w:val="ListParagraph"/>
              <w:ind w:left="170"/>
              <w:rPr>
                <w:rFonts w:eastAsia="Times New Roman" w:cstheme="minorHAnsi"/>
                <w:b/>
                <w:i/>
                <w:lang w:eastAsia="en-GB"/>
              </w:rPr>
            </w:pPr>
          </w:p>
        </w:tc>
      </w:tr>
      <w:tr w:rsidRPr="00E74AF8" w:rsidR="00FE188F" w:rsidTr="2CD55127" w14:paraId="2481698C" w14:textId="77777777">
        <w:trPr>
          <w:trHeight w:val="482"/>
        </w:trPr>
        <w:tc>
          <w:tcPr>
            <w:tcW w:w="1077" w:type="pct"/>
            <w:shd w:val="clear" w:color="auto" w:fill="auto"/>
            <w:tcMar/>
          </w:tcPr>
          <w:p w:rsidRPr="00CA48CB" w:rsidR="00FE188F" w:rsidP="00FE188F" w:rsidRDefault="00FE188F" w14:paraId="0580CE23" w14:textId="77777777">
            <w:pPr>
              <w:pStyle w:val="ListParagraph"/>
              <w:ind w:left="170"/>
              <w:rPr>
                <w:rFonts w:eastAsia="Times New Roman" w:cstheme="minorHAnsi"/>
                <w:b/>
                <w:lang w:eastAsia="en-GB"/>
              </w:rPr>
            </w:pPr>
            <w:r w:rsidRPr="00CA48CB">
              <w:rPr>
                <w:rFonts w:eastAsia="Times New Roman" w:cstheme="minorHAnsi"/>
                <w:b/>
                <w:lang w:eastAsia="en-GB"/>
              </w:rPr>
              <w:t>Brief details/comments</w:t>
            </w:r>
          </w:p>
        </w:tc>
        <w:tc>
          <w:tcPr>
            <w:tcW w:w="3923" w:type="pct"/>
            <w:gridSpan w:val="4"/>
            <w:shd w:val="clear" w:color="auto" w:fill="auto"/>
            <w:tcMar/>
          </w:tcPr>
          <w:p w:rsidR="00FE188F" w:rsidP="00FE188F" w:rsidRDefault="00FE188F" w14:paraId="406F3685" w14:textId="77777777">
            <w:pPr>
              <w:rPr>
                <w:rFonts w:eastAsia="Times New Roman" w:cstheme="minorHAnsi"/>
                <w:lang w:eastAsia="en-GB"/>
              </w:rPr>
            </w:pPr>
            <w:r>
              <w:rPr>
                <w:rFonts w:eastAsia="Times New Roman" w:cstheme="minorHAnsi"/>
                <w:lang w:eastAsia="en-GB"/>
              </w:rPr>
              <w:t xml:space="preserve">Paddlers will be using single seat close cockpit kayaks </w:t>
            </w:r>
          </w:p>
          <w:p w:rsidRPr="00FE188F" w:rsidR="00FE188F" w:rsidP="00FE188F" w:rsidRDefault="00FE188F" w14:paraId="352D4373" w14:textId="6C98E8B6">
            <w:pPr>
              <w:rPr>
                <w:rFonts w:eastAsia="Times New Roman" w:cstheme="minorHAnsi"/>
                <w:lang w:eastAsia="en-GB"/>
              </w:rPr>
            </w:pPr>
            <w:r>
              <w:rPr>
                <w:rFonts w:eastAsia="Times New Roman" w:cstheme="minorHAnsi"/>
                <w:lang w:eastAsia="en-GB"/>
              </w:rPr>
              <w:t xml:space="preserve">Participants will, in general have one on one tuition </w:t>
            </w:r>
          </w:p>
        </w:tc>
      </w:tr>
      <w:tr w:rsidRPr="00E74AF8" w:rsidR="00FE188F" w:rsidTr="2CD55127" w14:paraId="3F22ECDD" w14:textId="77777777">
        <w:trPr>
          <w:trHeight w:val="482"/>
        </w:trPr>
        <w:tc>
          <w:tcPr>
            <w:tcW w:w="1077" w:type="pct"/>
            <w:shd w:val="clear" w:color="auto" w:fill="auto"/>
            <w:tcMar/>
          </w:tcPr>
          <w:p w:rsidRPr="00CA48CB" w:rsidR="00FE188F" w:rsidP="00FE188F" w:rsidRDefault="00FE188F" w14:paraId="6BD80900" w14:textId="714B4FCC">
            <w:pPr>
              <w:pStyle w:val="ListParagraph"/>
              <w:ind w:left="170"/>
              <w:rPr>
                <w:rFonts w:eastAsia="Times New Roman" w:cstheme="minorHAnsi"/>
                <w:b/>
                <w:lang w:eastAsia="en-GB"/>
              </w:rPr>
            </w:pPr>
            <w:r w:rsidRPr="00CA48CB">
              <w:rPr>
                <w:rFonts w:eastAsia="Times New Roman" w:cstheme="minorHAnsi"/>
                <w:b/>
                <w:lang w:eastAsia="en-GB"/>
              </w:rPr>
              <w:t>Universal Controls</w:t>
            </w:r>
          </w:p>
        </w:tc>
        <w:tc>
          <w:tcPr>
            <w:tcW w:w="3923" w:type="pct"/>
            <w:gridSpan w:val="4"/>
            <w:shd w:val="clear" w:color="auto" w:fill="auto"/>
            <w:tcMar/>
          </w:tcPr>
          <w:p w:rsidR="00FE188F" w:rsidP="00FE188F" w:rsidRDefault="00FE188F" w14:paraId="1C81ABB3" w14:textId="77777777">
            <w:pPr>
              <w:jc w:val="both"/>
              <w:rPr>
                <w:rStyle w:val="EstatesRiskAssessmentformfilling"/>
                <w:rFonts w:cstheme="minorHAnsi"/>
                <w:sz w:val="22"/>
              </w:rPr>
            </w:pPr>
            <w:r>
              <w:rPr>
                <w:rStyle w:val="EstatesRiskAssessmentformfilling"/>
                <w:rFonts w:cstheme="minorHAnsi"/>
                <w:sz w:val="22"/>
              </w:rPr>
              <w:t xml:space="preserve">Everyone taking part should be made aware of the associated risks with paddling </w:t>
            </w:r>
          </w:p>
          <w:p w:rsidRPr="00CA48CB" w:rsidR="00FE188F" w:rsidP="00FE188F" w:rsidRDefault="00FE188F" w14:paraId="59DE45A7" w14:textId="610C59CB">
            <w:pPr>
              <w:jc w:val="both"/>
              <w:rPr>
                <w:rStyle w:val="EstatesRiskAssessmentformfilling"/>
                <w:rFonts w:cstheme="minorHAnsi"/>
                <w:sz w:val="22"/>
              </w:rPr>
            </w:pPr>
            <w:r>
              <w:rPr>
                <w:rStyle w:val="EstatesRiskAssessmentformfilling"/>
                <w:rFonts w:cstheme="minorHAnsi"/>
                <w:sz w:val="22"/>
              </w:rPr>
              <w:t>Leaders will receive instructions on how to teach rolls and other skills from a more experienced member of the club before being able to teach new members</w:t>
            </w:r>
          </w:p>
        </w:tc>
      </w:tr>
      <w:tr w:rsidRPr="00E74AF8" w:rsidR="00FE188F" w:rsidTr="2CD55127" w14:paraId="4E04D9F4" w14:textId="77777777">
        <w:trPr>
          <w:trHeight w:val="482"/>
        </w:trPr>
        <w:tc>
          <w:tcPr>
            <w:tcW w:w="1077" w:type="pct"/>
            <w:shd w:val="clear" w:color="auto" w:fill="auto"/>
            <w:tcMar/>
          </w:tcPr>
          <w:p w:rsidRPr="00CA48CB" w:rsidR="00FE188F" w:rsidP="00FE188F" w:rsidRDefault="00FE188F" w14:paraId="75A3F8F5" w14:textId="33156077">
            <w:pPr>
              <w:pStyle w:val="ListParagraph"/>
              <w:ind w:left="170"/>
              <w:rPr>
                <w:rFonts w:eastAsia="Times New Roman" w:cstheme="minorHAnsi"/>
                <w:b/>
                <w:lang w:eastAsia="en-GB"/>
              </w:rPr>
            </w:pPr>
            <w:r>
              <w:rPr>
                <w:rFonts w:eastAsia="Times New Roman" w:cstheme="minorHAnsi"/>
                <w:b/>
                <w:lang w:eastAsia="en-GB"/>
              </w:rPr>
              <w:t>Additional Notes (if required)</w:t>
            </w:r>
          </w:p>
        </w:tc>
        <w:tc>
          <w:tcPr>
            <w:tcW w:w="3923" w:type="pct"/>
            <w:gridSpan w:val="4"/>
            <w:shd w:val="clear" w:color="auto" w:fill="auto"/>
            <w:tcMar/>
          </w:tcPr>
          <w:p w:rsidR="00FE188F" w:rsidP="3259EFBB" w:rsidRDefault="00FE188F" w14:paraId="1733E4C1" w14:textId="7492C8F5">
            <w:pPr>
              <w:jc w:val="both"/>
              <w:rPr>
                <w:rStyle w:val="EstatesRiskAssessmentformfilling"/>
                <w:sz w:val="22"/>
              </w:rPr>
            </w:pPr>
            <w:r w:rsidRPr="3259EFBB">
              <w:rPr>
                <w:rStyle w:val="EstatesRiskAssessmentformfilling"/>
                <w:sz w:val="22"/>
              </w:rPr>
              <w:t xml:space="preserve">This risk assessment is produced based on the British Canoeing generic kayaking risk assessment, modified where appropriate to suit the particularities of our specific venue </w:t>
            </w:r>
          </w:p>
          <w:p w:rsidR="52C201D6" w:rsidP="3259EFBB" w:rsidRDefault="52C201D6" w14:paraId="6B25469F" w14:textId="31C8799B">
            <w:pPr>
              <w:jc w:val="both"/>
              <w:rPr>
                <w:rStyle w:val="EstatesRiskAssessmentformfilling"/>
                <w:sz w:val="22"/>
              </w:rPr>
            </w:pPr>
            <w:r w:rsidRPr="2C8598E5" w:rsidR="52C201D6">
              <w:rPr>
                <w:rStyle w:val="EstatesRiskAssessmentformfilling"/>
                <w:sz w:val="22"/>
                <w:szCs w:val="22"/>
              </w:rPr>
              <w:t>First Aiders:</w:t>
            </w:r>
          </w:p>
          <w:p w:rsidR="00FE188F" w:rsidP="2C8598E5" w:rsidRDefault="00FE188F" w14:paraId="3CDB87D2" w14:textId="087E423F">
            <w:pPr>
              <w:spacing w:line="257" w:lineRule="auto"/>
              <w:jc w:val="both"/>
              <w:rPr>
                <w:rFonts w:ascii="Calibri" w:hAnsi="Calibri" w:eastAsia="Calibri" w:cs="Calibri"/>
                <w:noProof w:val="0"/>
                <w:sz w:val="16"/>
                <w:szCs w:val="16"/>
                <w:lang w:val="en-GB"/>
              </w:rPr>
            </w:pPr>
            <w:r w:rsidRPr="2C8598E5" w:rsidR="08269BBD">
              <w:rPr>
                <w:rFonts w:ascii="Calibri" w:hAnsi="Calibri" w:eastAsia="Calibri" w:cs="Calibri"/>
                <w:b w:val="0"/>
                <w:bCs w:val="0"/>
                <w:i w:val="0"/>
                <w:iCs w:val="0"/>
                <w:caps w:val="0"/>
                <w:smallCaps w:val="0"/>
                <w:noProof w:val="0"/>
                <w:color w:val="000000" w:themeColor="text1" w:themeTint="FF" w:themeShade="FF"/>
                <w:sz w:val="22"/>
                <w:szCs w:val="22"/>
                <w:lang w:val="en-GB"/>
              </w:rPr>
              <w:t>William Lewis, Melissa Whyte, Lola Mors, Cerys Pryce, Kirsten Drummond, Jessica Francis, Britta Bloomquist, Rachel Hutchenson, Lena Gerhardt, Natan Siekeirka, Hugo Fischerstrom, Stefano Sala, Anna Birch, Catrin Owens, Emily Lyon, Noah Saxton, Nyx Linford</w:t>
            </w:r>
          </w:p>
          <w:p w:rsidR="00FE188F" w:rsidP="00FE188F" w:rsidRDefault="00FE188F" w14:paraId="4CF6569C" w14:textId="77777777">
            <w:pPr>
              <w:jc w:val="both"/>
              <w:rPr>
                <w:rStyle w:val="EstatesRiskAssessmentformfilling"/>
              </w:rPr>
            </w:pPr>
          </w:p>
          <w:p w:rsidR="00FE188F" w:rsidP="00FE188F" w:rsidRDefault="00FE188F" w14:paraId="216577EA" w14:textId="77777777">
            <w:pPr>
              <w:jc w:val="both"/>
              <w:rPr>
                <w:rStyle w:val="EstatesRiskAssessmentformfilling"/>
              </w:rPr>
            </w:pPr>
          </w:p>
          <w:p w:rsidR="00FE188F" w:rsidP="00FE188F" w:rsidRDefault="00FE188F" w14:paraId="4CB60C4C" w14:textId="77777777">
            <w:pPr>
              <w:jc w:val="both"/>
              <w:rPr>
                <w:rStyle w:val="EstatesRiskAssessmentformfilling"/>
              </w:rPr>
            </w:pPr>
          </w:p>
          <w:p w:rsidR="00FE188F" w:rsidP="00FE188F" w:rsidRDefault="00FE188F" w14:paraId="7F02939A" w14:textId="77777777">
            <w:pPr>
              <w:jc w:val="both"/>
              <w:rPr>
                <w:rStyle w:val="EstatesRiskAssessmentformfilling"/>
              </w:rPr>
            </w:pPr>
          </w:p>
          <w:p w:rsidRPr="00CA48CB" w:rsidR="00FE188F" w:rsidP="00FE188F" w:rsidRDefault="00FE188F" w14:paraId="2E92BA61" w14:textId="6839724C">
            <w:pPr>
              <w:jc w:val="both"/>
              <w:rPr>
                <w:rStyle w:val="EstatesRiskAssessmentformfilling"/>
                <w:rFonts w:cstheme="minorHAnsi"/>
                <w:sz w:val="22"/>
              </w:rPr>
            </w:pPr>
          </w:p>
        </w:tc>
      </w:tr>
    </w:tbl>
    <w:p w:rsidRPr="00E74AF8" w:rsidR="007D4D0D" w:rsidP="001F3E81" w:rsidRDefault="007D4D0D" w14:paraId="1090F260" w14:textId="400FC4B0">
      <w:pPr>
        <w:spacing w:after="0" w:line="240" w:lineRule="auto"/>
        <w:rPr>
          <w:rFonts w:eastAsia="Calibri" w:cstheme="minorHAnsi"/>
          <w:b/>
          <w:i/>
        </w:rPr>
      </w:pPr>
    </w:p>
    <w:tbl>
      <w:tblPr>
        <w:tblStyle w:val="TableGrid"/>
        <w:tblW w:w="5000" w:type="pct"/>
        <w:tblLook w:val="04A0" w:firstRow="1" w:lastRow="0" w:firstColumn="1" w:lastColumn="0" w:noHBand="0" w:noVBand="1"/>
      </w:tblPr>
      <w:tblGrid>
        <w:gridCol w:w="2209"/>
        <w:gridCol w:w="2486"/>
        <w:gridCol w:w="4324"/>
        <w:gridCol w:w="498"/>
        <w:gridCol w:w="498"/>
        <w:gridCol w:w="500"/>
        <w:gridCol w:w="5157"/>
        <w:gridCol w:w="498"/>
        <w:gridCol w:w="675"/>
        <w:gridCol w:w="675"/>
        <w:gridCol w:w="4844"/>
      </w:tblGrid>
      <w:tr w:rsidRPr="00E74AF8" w:rsidR="00E04A00" w:rsidTr="2CD55127" w14:paraId="552F23FC" w14:textId="77777777">
        <w:trPr>
          <w:cantSplit/>
          <w:trHeight w:val="450"/>
        </w:trPr>
        <w:tc>
          <w:tcPr>
            <w:tcW w:w="5000" w:type="pct"/>
            <w:gridSpan w:val="11"/>
            <w:shd w:val="clear" w:color="auto" w:fill="C6D9F1" w:themeFill="text2" w:themeFillTint="33"/>
            <w:tcMar/>
          </w:tcPr>
          <w:p w:rsidRPr="0058506A" w:rsidR="00E04A00" w:rsidP="00054B44" w:rsidRDefault="00E04A00" w14:paraId="0F0530D5" w14:textId="1666753C">
            <w:pPr>
              <w:rPr>
                <w:rFonts w:cstheme="minorHAnsi"/>
                <w:b/>
              </w:rPr>
            </w:pPr>
            <w:r>
              <w:rPr>
                <w:rFonts w:cstheme="minorHAnsi"/>
                <w:b/>
              </w:rPr>
              <w:t>Part 2     Identification of Hazard Section</w:t>
            </w:r>
          </w:p>
        </w:tc>
      </w:tr>
      <w:tr w:rsidRPr="00E74AF8" w:rsidR="00E04A00" w:rsidTr="2CD55127" w14:paraId="7EB78998" w14:textId="77777777">
        <w:trPr>
          <w:cantSplit/>
          <w:trHeight w:val="450"/>
        </w:trPr>
        <w:tc>
          <w:tcPr>
            <w:tcW w:w="494" w:type="pct"/>
            <w:vMerge w:val="restart"/>
            <w:shd w:val="clear" w:color="auto" w:fill="FFFFFF" w:themeFill="background1"/>
            <w:tcMar/>
          </w:tcPr>
          <w:p w:rsidRPr="00E74AF8" w:rsidR="00E04A00" w:rsidP="00054B44" w:rsidRDefault="00E04A00" w14:paraId="23AF0F91" w14:textId="77777777">
            <w:pPr>
              <w:rPr>
                <w:rFonts w:cstheme="minorHAnsi"/>
                <w:b/>
              </w:rPr>
            </w:pPr>
            <w:r w:rsidRPr="00E74AF8">
              <w:rPr>
                <w:rFonts w:cstheme="minorHAnsi"/>
                <w:b/>
              </w:rPr>
              <w:t>Hazard</w:t>
            </w:r>
          </w:p>
        </w:tc>
        <w:tc>
          <w:tcPr>
            <w:tcW w:w="556" w:type="pct"/>
            <w:vMerge w:val="restart"/>
            <w:shd w:val="clear" w:color="auto" w:fill="FFFFFF" w:themeFill="background1"/>
            <w:tcMar/>
          </w:tcPr>
          <w:p w:rsidRPr="00E74AF8" w:rsidR="00E04A00" w:rsidP="00E04A00" w:rsidRDefault="00E04A00" w14:paraId="2921799F" w14:textId="66EA2ABE">
            <w:pPr>
              <w:rPr>
                <w:rFonts w:cstheme="minorHAnsi"/>
                <w:b/>
              </w:rPr>
            </w:pPr>
            <w:r>
              <w:rPr>
                <w:rFonts w:cstheme="minorHAnsi"/>
                <w:b/>
              </w:rPr>
              <w:t>Persons at Risk</w:t>
            </w:r>
          </w:p>
        </w:tc>
        <w:tc>
          <w:tcPr>
            <w:tcW w:w="967" w:type="pct"/>
            <w:vMerge w:val="restart"/>
            <w:shd w:val="clear" w:color="auto" w:fill="FFFFFF" w:themeFill="background1"/>
            <w:tcMar/>
          </w:tcPr>
          <w:p w:rsidRPr="00E74AF8" w:rsidR="00E04A00" w:rsidP="00054B44" w:rsidRDefault="00E04A00" w14:paraId="0DF4EB1F" w14:textId="3187284A">
            <w:pPr>
              <w:jc w:val="center"/>
              <w:rPr>
                <w:rFonts w:cstheme="minorHAnsi"/>
                <w:b/>
              </w:rPr>
            </w:pPr>
            <w:r w:rsidRPr="00E74AF8">
              <w:rPr>
                <w:rFonts w:cstheme="minorHAnsi"/>
                <w:b/>
              </w:rPr>
              <w:t>Potential Consequences</w:t>
            </w:r>
          </w:p>
          <w:p w:rsidRPr="00E74AF8" w:rsidR="00E04A00" w:rsidP="00054B44" w:rsidRDefault="00E04A00" w14:paraId="07ECB5A5" w14:textId="77777777">
            <w:pPr>
              <w:rPr>
                <w:rFonts w:cstheme="minorHAnsi"/>
                <w:b/>
              </w:rPr>
            </w:pPr>
          </w:p>
        </w:tc>
        <w:tc>
          <w:tcPr>
            <w:tcW w:w="334" w:type="pct"/>
            <w:gridSpan w:val="3"/>
            <w:shd w:val="clear" w:color="auto" w:fill="FFFFFF" w:themeFill="background1"/>
            <w:tcMar/>
          </w:tcPr>
          <w:p w:rsidR="00E04A00" w:rsidP="00054B44" w:rsidRDefault="00E04A00" w14:paraId="0B8C44B9" w14:textId="77777777">
            <w:pPr>
              <w:rPr>
                <w:rFonts w:cstheme="minorHAnsi"/>
                <w:b/>
              </w:rPr>
            </w:pPr>
            <w:r>
              <w:rPr>
                <w:rFonts w:cstheme="minorHAnsi"/>
                <w:b/>
              </w:rPr>
              <w:t>Existing Risk</w:t>
            </w:r>
          </w:p>
          <w:p w:rsidRPr="00E74AF8" w:rsidR="00E04A00" w:rsidP="00E04A00" w:rsidRDefault="00E04A00" w14:paraId="1F0122F5" w14:textId="245B0A9A">
            <w:pPr>
              <w:jc w:val="center"/>
              <w:rPr>
                <w:rFonts w:cstheme="minorHAnsi"/>
                <w:b/>
              </w:rPr>
            </w:pPr>
            <w:r>
              <w:rPr>
                <w:rFonts w:cstheme="minorHAnsi"/>
                <w:b/>
              </w:rPr>
              <w:t>L+I+S</w:t>
            </w:r>
          </w:p>
        </w:tc>
        <w:tc>
          <w:tcPr>
            <w:tcW w:w="1153" w:type="pct"/>
            <w:vMerge w:val="restart"/>
            <w:shd w:val="clear" w:color="auto" w:fill="FFFFFF" w:themeFill="background1"/>
            <w:tcMar/>
          </w:tcPr>
          <w:p w:rsidRPr="00E74AF8" w:rsidR="00E04A00" w:rsidP="00054B44" w:rsidRDefault="00E04A00" w14:paraId="09A6C455" w14:textId="4702FC4E">
            <w:pPr>
              <w:rPr>
                <w:rFonts w:cstheme="minorHAnsi"/>
                <w:b/>
              </w:rPr>
            </w:pPr>
            <w:r>
              <w:rPr>
                <w:rFonts w:cstheme="minorHAnsi"/>
                <w:b/>
              </w:rPr>
              <w:t xml:space="preserve">Existing </w:t>
            </w:r>
            <w:r w:rsidRPr="00E74AF8">
              <w:rPr>
                <w:rFonts w:cstheme="minorHAnsi"/>
                <w:b/>
              </w:rPr>
              <w:t>Control measures (use the risk hierarchy)</w:t>
            </w:r>
          </w:p>
        </w:tc>
        <w:tc>
          <w:tcPr>
            <w:tcW w:w="413" w:type="pct"/>
            <w:gridSpan w:val="3"/>
            <w:shd w:val="clear" w:color="auto" w:fill="FFFFFF" w:themeFill="background1"/>
            <w:tcMar/>
          </w:tcPr>
          <w:p w:rsidR="00E04A00" w:rsidP="00054B44" w:rsidRDefault="00E04A00" w14:paraId="7FA858B6" w14:textId="77777777">
            <w:pPr>
              <w:rPr>
                <w:rFonts w:cstheme="minorHAnsi"/>
                <w:b/>
              </w:rPr>
            </w:pPr>
            <w:r w:rsidRPr="00E74AF8">
              <w:rPr>
                <w:rFonts w:cstheme="minorHAnsi"/>
                <w:b/>
              </w:rPr>
              <w:t>Residual</w:t>
            </w:r>
            <w:r>
              <w:rPr>
                <w:rFonts w:cstheme="minorHAnsi"/>
                <w:b/>
              </w:rPr>
              <w:t xml:space="preserve"> Risk</w:t>
            </w:r>
          </w:p>
          <w:p w:rsidRPr="00E74AF8" w:rsidR="00E04A00" w:rsidP="00E04A00" w:rsidRDefault="00E04A00" w14:paraId="2AB20E33" w14:textId="1EDA5DA5">
            <w:pPr>
              <w:jc w:val="center"/>
              <w:rPr>
                <w:rFonts w:cstheme="minorHAnsi"/>
                <w:b/>
              </w:rPr>
            </w:pPr>
            <w:r>
              <w:rPr>
                <w:rFonts w:cstheme="minorHAnsi"/>
                <w:b/>
              </w:rPr>
              <w:t>L+I+S</w:t>
            </w:r>
          </w:p>
        </w:tc>
        <w:tc>
          <w:tcPr>
            <w:tcW w:w="1084" w:type="pct"/>
            <w:vMerge w:val="restart"/>
            <w:shd w:val="clear" w:color="auto" w:fill="FFFFFF" w:themeFill="background1"/>
            <w:tcMar/>
          </w:tcPr>
          <w:p w:rsidRPr="00E74AF8" w:rsidR="00E04A00" w:rsidP="00054B44" w:rsidRDefault="00E04A00" w14:paraId="2B0BCCAB" w14:textId="113FC252">
            <w:pPr>
              <w:rPr>
                <w:rFonts w:cstheme="minorHAnsi"/>
                <w:b/>
              </w:rPr>
            </w:pPr>
            <w:r w:rsidRPr="0058506A">
              <w:rPr>
                <w:rFonts w:cstheme="minorHAnsi"/>
                <w:b/>
              </w:rPr>
              <w:t>Further controls (use the risk hierarchy)</w:t>
            </w:r>
          </w:p>
        </w:tc>
      </w:tr>
      <w:tr w:rsidRPr="00E74AF8" w:rsidR="00E04A00" w:rsidTr="2CD55127" w14:paraId="08DE851C" w14:textId="77777777">
        <w:trPr>
          <w:cantSplit/>
          <w:trHeight w:val="1514"/>
        </w:trPr>
        <w:tc>
          <w:tcPr>
            <w:tcW w:w="494" w:type="pct"/>
            <w:vMerge/>
            <w:tcMar/>
          </w:tcPr>
          <w:p w:rsidRPr="00E74AF8" w:rsidR="00E04A00" w:rsidP="00054B44" w:rsidRDefault="00E04A00" w14:paraId="62268560" w14:textId="77777777">
            <w:pPr>
              <w:rPr>
                <w:rFonts w:cstheme="minorHAnsi"/>
                <w:b/>
              </w:rPr>
            </w:pPr>
          </w:p>
        </w:tc>
        <w:tc>
          <w:tcPr>
            <w:tcW w:w="556" w:type="pct"/>
            <w:vMerge/>
            <w:tcMar/>
          </w:tcPr>
          <w:p w:rsidRPr="00E74AF8" w:rsidR="00E04A00" w:rsidP="00054B44" w:rsidRDefault="00E04A00" w14:paraId="3190E1D1" w14:textId="77777777">
            <w:pPr>
              <w:rPr>
                <w:rFonts w:cstheme="minorHAnsi"/>
                <w:b/>
              </w:rPr>
            </w:pPr>
          </w:p>
        </w:tc>
        <w:tc>
          <w:tcPr>
            <w:tcW w:w="967" w:type="pct"/>
            <w:vMerge/>
            <w:tcMar/>
          </w:tcPr>
          <w:p w:rsidRPr="00E74AF8" w:rsidR="00E04A00" w:rsidP="00054B44" w:rsidRDefault="00E04A00" w14:paraId="7AD7A922" w14:textId="0443A155">
            <w:pPr>
              <w:rPr>
                <w:rFonts w:cstheme="minorHAnsi"/>
                <w:b/>
              </w:rPr>
            </w:pPr>
          </w:p>
        </w:tc>
        <w:tc>
          <w:tcPr>
            <w:tcW w:w="111" w:type="pct"/>
            <w:shd w:val="clear" w:color="auto" w:fill="FFFFFF" w:themeFill="background1"/>
            <w:tcMar/>
            <w:textDirection w:val="btLr"/>
          </w:tcPr>
          <w:p w:rsidRPr="00E74AF8" w:rsidR="00E04A00" w:rsidP="00054B44" w:rsidRDefault="00E04A00" w14:paraId="3E8087D2" w14:textId="77777777">
            <w:pPr>
              <w:ind w:left="113" w:right="113"/>
              <w:rPr>
                <w:rFonts w:cstheme="minorHAnsi"/>
                <w:b/>
              </w:rPr>
            </w:pPr>
            <w:r w:rsidRPr="00E74AF8">
              <w:rPr>
                <w:rFonts w:cstheme="minorHAnsi"/>
                <w:b/>
              </w:rPr>
              <w:t>Likelihood</w:t>
            </w:r>
          </w:p>
        </w:tc>
        <w:tc>
          <w:tcPr>
            <w:tcW w:w="111" w:type="pct"/>
            <w:shd w:val="clear" w:color="auto" w:fill="FFFFFF" w:themeFill="background1"/>
            <w:tcMar/>
            <w:textDirection w:val="btLr"/>
          </w:tcPr>
          <w:p w:rsidRPr="00E74AF8" w:rsidR="00E04A00" w:rsidP="00054B44" w:rsidRDefault="00E04A00" w14:paraId="63E7508A" w14:textId="77777777">
            <w:pPr>
              <w:ind w:left="113" w:right="113"/>
              <w:rPr>
                <w:rFonts w:cstheme="minorHAnsi"/>
                <w:b/>
              </w:rPr>
            </w:pPr>
            <w:r w:rsidRPr="00E74AF8">
              <w:rPr>
                <w:rFonts w:cstheme="minorHAnsi"/>
                <w:b/>
              </w:rPr>
              <w:t>Impact</w:t>
            </w:r>
          </w:p>
        </w:tc>
        <w:tc>
          <w:tcPr>
            <w:tcW w:w="111" w:type="pct"/>
            <w:shd w:val="clear" w:color="auto" w:fill="FFFFFF" w:themeFill="background1"/>
            <w:tcMar/>
            <w:textDirection w:val="btLr"/>
          </w:tcPr>
          <w:p w:rsidRPr="00E74AF8" w:rsidR="00E04A00" w:rsidP="00054B44" w:rsidRDefault="00E04A00" w14:paraId="3C09A263" w14:textId="77777777">
            <w:pPr>
              <w:ind w:left="113" w:right="113"/>
              <w:rPr>
                <w:rFonts w:cstheme="minorHAnsi"/>
                <w:b/>
              </w:rPr>
            </w:pPr>
            <w:r w:rsidRPr="00E74AF8">
              <w:rPr>
                <w:rFonts w:cstheme="minorHAnsi"/>
                <w:b/>
              </w:rPr>
              <w:t>Score</w:t>
            </w:r>
          </w:p>
        </w:tc>
        <w:tc>
          <w:tcPr>
            <w:tcW w:w="1153" w:type="pct"/>
            <w:vMerge/>
            <w:tcMar/>
          </w:tcPr>
          <w:p w:rsidRPr="00E74AF8" w:rsidR="00E04A00" w:rsidP="00054B44" w:rsidRDefault="00E04A00" w14:paraId="58A78B27" w14:textId="77777777">
            <w:pPr>
              <w:rPr>
                <w:rFonts w:cstheme="minorHAnsi"/>
                <w:b/>
              </w:rPr>
            </w:pPr>
          </w:p>
        </w:tc>
        <w:tc>
          <w:tcPr>
            <w:tcW w:w="111" w:type="pct"/>
            <w:shd w:val="clear" w:color="auto" w:fill="FFFFFF" w:themeFill="background1"/>
            <w:tcMar/>
            <w:textDirection w:val="btLr"/>
          </w:tcPr>
          <w:p w:rsidRPr="00E74AF8" w:rsidR="00E04A00" w:rsidP="00054B44" w:rsidRDefault="00E04A00" w14:paraId="2E92332E" w14:textId="77777777">
            <w:pPr>
              <w:ind w:left="113" w:right="113"/>
              <w:rPr>
                <w:rFonts w:cstheme="minorHAnsi"/>
                <w:b/>
              </w:rPr>
            </w:pPr>
            <w:r w:rsidRPr="00E74AF8">
              <w:rPr>
                <w:rFonts w:cstheme="minorHAnsi"/>
                <w:b/>
              </w:rPr>
              <w:t>Likelihood</w:t>
            </w:r>
          </w:p>
        </w:tc>
        <w:tc>
          <w:tcPr>
            <w:tcW w:w="151" w:type="pct"/>
            <w:shd w:val="clear" w:color="auto" w:fill="FFFFFF" w:themeFill="background1"/>
            <w:tcMar/>
            <w:textDirection w:val="btLr"/>
          </w:tcPr>
          <w:p w:rsidRPr="00E74AF8" w:rsidR="00E04A00" w:rsidP="0058506A" w:rsidRDefault="00E04A00" w14:paraId="627809D9" w14:textId="60A1F6A2">
            <w:pPr>
              <w:ind w:left="113" w:right="113"/>
              <w:rPr>
                <w:rFonts w:cstheme="minorHAnsi"/>
                <w:b/>
              </w:rPr>
            </w:pPr>
            <w:r w:rsidRPr="00E74AF8">
              <w:rPr>
                <w:rFonts w:cstheme="minorHAnsi"/>
                <w:b/>
              </w:rPr>
              <w:t>Impact</w:t>
            </w:r>
          </w:p>
        </w:tc>
        <w:tc>
          <w:tcPr>
            <w:tcW w:w="151" w:type="pct"/>
            <w:shd w:val="clear" w:color="auto" w:fill="FFFFFF" w:themeFill="background1"/>
            <w:tcMar/>
            <w:textDirection w:val="btLr"/>
          </w:tcPr>
          <w:p w:rsidRPr="00E74AF8" w:rsidR="00E04A00" w:rsidP="0058506A" w:rsidRDefault="00E04A00" w14:paraId="321EB056" w14:textId="67E7E022">
            <w:pPr>
              <w:ind w:left="113" w:right="113"/>
              <w:rPr>
                <w:rFonts w:cstheme="minorHAnsi"/>
                <w:b/>
              </w:rPr>
            </w:pPr>
            <w:r w:rsidRPr="00E74AF8">
              <w:rPr>
                <w:rFonts w:cstheme="minorHAnsi"/>
                <w:b/>
              </w:rPr>
              <w:t>Score</w:t>
            </w:r>
          </w:p>
        </w:tc>
        <w:tc>
          <w:tcPr>
            <w:tcW w:w="1084" w:type="pct"/>
            <w:vMerge/>
            <w:tcMar/>
            <w:textDirection w:val="btLr"/>
          </w:tcPr>
          <w:p w:rsidRPr="00E74AF8" w:rsidR="00E04A00" w:rsidP="0058506A" w:rsidRDefault="00E04A00" w14:paraId="519CD685" w14:textId="69544F6D">
            <w:pPr>
              <w:ind w:left="113" w:right="113"/>
              <w:rPr>
                <w:rFonts w:cstheme="minorHAnsi"/>
                <w:b/>
              </w:rPr>
            </w:pPr>
          </w:p>
        </w:tc>
      </w:tr>
      <w:tr w:rsidRPr="00E74AF8" w:rsidR="00E04A00" w:rsidTr="2CD55127" w14:paraId="263BBC78" w14:textId="77777777">
        <w:trPr>
          <w:trHeight w:val="899"/>
        </w:trPr>
        <w:tc>
          <w:tcPr>
            <w:tcW w:w="494" w:type="pct"/>
            <w:shd w:val="clear" w:color="auto" w:fill="auto"/>
            <w:tcMar/>
          </w:tcPr>
          <w:p w:rsidRPr="00FE188F" w:rsidR="00E04A00" w:rsidP="00E04A00" w:rsidRDefault="00886868" w14:paraId="57A0C7ED" w14:textId="25D73241">
            <w:pPr>
              <w:rPr>
                <w:rFonts w:cstheme="minorHAnsi"/>
              </w:rPr>
            </w:pPr>
            <w:r w:rsidRPr="00886868">
              <w:rPr>
                <w:rFonts w:cstheme="minorHAnsi"/>
                <w:i/>
                <w:iCs/>
              </w:rPr>
              <w:t xml:space="preserve"> </w:t>
            </w:r>
            <w:r w:rsidR="00FE188F">
              <w:rPr>
                <w:rFonts w:cstheme="minorHAnsi"/>
              </w:rPr>
              <w:t xml:space="preserve">Drowning </w:t>
            </w:r>
          </w:p>
        </w:tc>
        <w:tc>
          <w:tcPr>
            <w:tcW w:w="556" w:type="pct"/>
            <w:tcMar/>
          </w:tcPr>
          <w:p w:rsidRPr="002B0A8A" w:rsidR="00E04A00" w:rsidP="00E04A00" w:rsidRDefault="00FE188F" w14:paraId="47646529" w14:textId="1F5E6E17">
            <w:pPr>
              <w:rPr>
                <w:rFonts w:cstheme="minorHAnsi"/>
              </w:rPr>
            </w:pPr>
            <w:r>
              <w:rPr>
                <w:rFonts w:cstheme="minorHAnsi"/>
              </w:rPr>
              <w:t>Paddlers and swimmers</w:t>
            </w:r>
          </w:p>
        </w:tc>
        <w:tc>
          <w:tcPr>
            <w:tcW w:w="967" w:type="pct"/>
            <w:shd w:val="clear" w:color="auto" w:fill="auto"/>
            <w:tcMar/>
          </w:tcPr>
          <w:p w:rsidRPr="002B0A8A" w:rsidR="00E04A00" w:rsidP="00E04A00" w:rsidRDefault="00FE188F" w14:paraId="6DBE8379" w14:textId="5D20B316">
            <w:pPr>
              <w:rPr>
                <w:rFonts w:cstheme="minorHAnsi"/>
              </w:rPr>
            </w:pPr>
            <w:r>
              <w:rPr>
                <w:rFonts w:cstheme="minorHAnsi"/>
              </w:rPr>
              <w:t xml:space="preserve">Death </w:t>
            </w:r>
          </w:p>
        </w:tc>
        <w:tc>
          <w:tcPr>
            <w:tcW w:w="111" w:type="pct"/>
            <w:shd w:val="clear" w:color="auto" w:fill="auto"/>
            <w:tcMar/>
          </w:tcPr>
          <w:p w:rsidRPr="002B0A8A" w:rsidR="00E04A00" w:rsidP="00E04A00" w:rsidRDefault="00FE188F" w14:paraId="40C6A1A2" w14:textId="4A833632">
            <w:pPr>
              <w:rPr>
                <w:rFonts w:cstheme="minorHAnsi"/>
              </w:rPr>
            </w:pPr>
            <w:r>
              <w:rPr>
                <w:rFonts w:cstheme="minorHAnsi"/>
              </w:rPr>
              <w:t>2</w:t>
            </w:r>
          </w:p>
        </w:tc>
        <w:tc>
          <w:tcPr>
            <w:tcW w:w="111" w:type="pct"/>
            <w:shd w:val="clear" w:color="auto" w:fill="auto"/>
            <w:tcMar/>
          </w:tcPr>
          <w:p w:rsidRPr="002B0A8A" w:rsidR="00E04A00" w:rsidP="00E04A00" w:rsidRDefault="00FE188F" w14:paraId="1F339440" w14:textId="26C308E3">
            <w:pPr>
              <w:rPr>
                <w:rFonts w:cstheme="minorHAnsi"/>
              </w:rPr>
            </w:pPr>
            <w:r>
              <w:rPr>
                <w:rFonts w:cstheme="minorHAnsi"/>
              </w:rPr>
              <w:t>5</w:t>
            </w:r>
          </w:p>
        </w:tc>
        <w:tc>
          <w:tcPr>
            <w:tcW w:w="111" w:type="pct"/>
            <w:shd w:val="clear" w:color="auto" w:fill="FFC000"/>
            <w:tcMar/>
          </w:tcPr>
          <w:p w:rsidRPr="002B0A8A" w:rsidR="00E04A00" w:rsidP="00E04A00" w:rsidRDefault="00FE188F" w14:paraId="18CB3145" w14:textId="5195AD1B">
            <w:pPr>
              <w:rPr>
                <w:rFonts w:cstheme="minorHAnsi"/>
              </w:rPr>
            </w:pPr>
            <w:r>
              <w:rPr>
                <w:rFonts w:cstheme="minorHAnsi"/>
              </w:rPr>
              <w:t>10</w:t>
            </w:r>
          </w:p>
        </w:tc>
        <w:tc>
          <w:tcPr>
            <w:tcW w:w="1153" w:type="pct"/>
            <w:shd w:val="clear" w:color="auto" w:fill="auto"/>
            <w:tcMar/>
          </w:tcPr>
          <w:p w:rsidR="00FE188F" w:rsidP="2CD55127" w:rsidRDefault="00FE188F" w14:paraId="4AF2B5CA" w14:textId="40DFCA48">
            <w:pPr>
              <w:rPr>
                <w:rFonts w:cs="Calibri" w:cstheme="minorAscii"/>
              </w:rPr>
            </w:pPr>
            <w:r w:rsidRPr="2CD55127" w:rsidR="00FE188F">
              <w:rPr>
                <w:rFonts w:cs="Calibri" w:cstheme="minorAscii"/>
              </w:rPr>
              <w:t>Pool has a life ring at the side</w:t>
            </w:r>
            <w:r w:rsidRPr="2CD55127" w:rsidR="00FE188F">
              <w:rPr>
                <w:rFonts w:cs="Calibri" w:cstheme="minorAscii"/>
              </w:rPr>
              <w:t xml:space="preserve"> </w:t>
            </w:r>
          </w:p>
          <w:p w:rsidR="00FE188F" w:rsidP="00D96993" w:rsidRDefault="00FE188F" w14:paraId="08B92D9E" w14:textId="77777777">
            <w:pPr>
              <w:rPr>
                <w:rFonts w:cstheme="minorHAnsi"/>
              </w:rPr>
            </w:pPr>
            <w:r>
              <w:rPr>
                <w:rFonts w:cstheme="minorHAnsi"/>
              </w:rPr>
              <w:t>Paddlers must be able to swim</w:t>
            </w:r>
          </w:p>
          <w:p w:rsidR="00FE188F" w:rsidP="00D96993" w:rsidRDefault="00FE188F" w14:paraId="52C6124A" w14:textId="77777777">
            <w:pPr>
              <w:rPr>
                <w:rFonts w:cstheme="minorHAnsi"/>
              </w:rPr>
            </w:pPr>
            <w:r>
              <w:rPr>
                <w:rFonts w:cstheme="minorHAnsi"/>
              </w:rPr>
              <w:t xml:space="preserve">New members will be closely supervised and instructed on basic skills before progressing to rolling </w:t>
            </w:r>
          </w:p>
          <w:p w:rsidRPr="002B0A8A" w:rsidR="00FE188F" w:rsidP="00D96993" w:rsidRDefault="00FE188F" w14:paraId="5E5E2E36" w14:textId="55C1828D">
            <w:pPr>
              <w:rPr>
                <w:rFonts w:cstheme="minorHAnsi"/>
              </w:rPr>
            </w:pPr>
            <w:r>
              <w:rPr>
                <w:rFonts w:cstheme="minorHAnsi"/>
              </w:rPr>
              <w:t xml:space="preserve">At a paddlers first pool session they will go through a capsize drill and the correct use of a spray deck, as well as being </w:t>
            </w:r>
            <w:r w:rsidR="004A07B9">
              <w:rPr>
                <w:rFonts w:cstheme="minorHAnsi"/>
              </w:rPr>
              <w:t xml:space="preserve">clearly </w:t>
            </w:r>
            <w:r>
              <w:rPr>
                <w:rFonts w:cstheme="minorHAnsi"/>
              </w:rPr>
              <w:t>taught how to request a crocodile rescue from their coach/leader</w:t>
            </w:r>
            <w:r w:rsidR="004A07B9">
              <w:rPr>
                <w:rFonts w:cstheme="minorHAnsi"/>
              </w:rPr>
              <w:t xml:space="preserve"> (tapping on the bottom of their boat) </w:t>
            </w:r>
          </w:p>
        </w:tc>
        <w:tc>
          <w:tcPr>
            <w:tcW w:w="111" w:type="pct"/>
            <w:shd w:val="clear" w:color="auto" w:fill="auto"/>
            <w:tcMar/>
          </w:tcPr>
          <w:p w:rsidRPr="002B0A8A" w:rsidR="00886868" w:rsidP="00E04A00" w:rsidRDefault="00FE188F" w14:paraId="5E1FC833" w14:textId="5E165FA7">
            <w:pPr>
              <w:rPr>
                <w:rFonts w:cstheme="minorHAnsi"/>
              </w:rPr>
            </w:pPr>
            <w:r>
              <w:rPr>
                <w:rFonts w:cstheme="minorHAnsi"/>
              </w:rPr>
              <w:t>1</w:t>
            </w:r>
          </w:p>
        </w:tc>
        <w:tc>
          <w:tcPr>
            <w:tcW w:w="151" w:type="pct"/>
            <w:shd w:val="clear" w:color="auto" w:fill="auto"/>
            <w:tcMar/>
          </w:tcPr>
          <w:p w:rsidRPr="002B0A8A" w:rsidR="00886868" w:rsidP="00886868" w:rsidRDefault="00FE188F" w14:paraId="5F11F74E" w14:textId="1B6073C5">
            <w:pPr>
              <w:rPr>
                <w:rFonts w:cstheme="minorHAnsi"/>
              </w:rPr>
            </w:pPr>
            <w:r>
              <w:rPr>
                <w:rFonts w:cstheme="minorHAnsi"/>
              </w:rPr>
              <w:t>5</w:t>
            </w:r>
          </w:p>
        </w:tc>
        <w:tc>
          <w:tcPr>
            <w:tcW w:w="151" w:type="pct"/>
            <w:shd w:val="clear" w:color="auto" w:fill="FFC000"/>
            <w:tcMar/>
          </w:tcPr>
          <w:p w:rsidRPr="002B0A8A" w:rsidR="00886868" w:rsidP="00886868" w:rsidRDefault="00FE188F" w14:paraId="4F494A45" w14:textId="5E4607D5">
            <w:pPr>
              <w:rPr>
                <w:rFonts w:cstheme="minorHAnsi"/>
              </w:rPr>
            </w:pPr>
            <w:r>
              <w:rPr>
                <w:rFonts w:cstheme="minorHAnsi"/>
              </w:rPr>
              <w:t>5</w:t>
            </w:r>
          </w:p>
        </w:tc>
        <w:tc>
          <w:tcPr>
            <w:tcW w:w="1084" w:type="pct"/>
            <w:shd w:val="clear" w:color="auto" w:fill="auto"/>
            <w:tcMar/>
          </w:tcPr>
          <w:p w:rsidR="00886868" w:rsidP="00D96993" w:rsidRDefault="00FE188F" w14:paraId="2AADAA24" w14:textId="3DC17D0C">
            <w:pPr>
              <w:rPr>
                <w:rFonts w:cstheme="minorHAnsi"/>
              </w:rPr>
            </w:pPr>
            <w:r>
              <w:rPr>
                <w:rFonts w:cstheme="minorHAnsi"/>
              </w:rPr>
              <w:t xml:space="preserve">Paddlers should not use a boat without supervision or express permission from a leader </w:t>
            </w:r>
          </w:p>
          <w:p w:rsidR="001A0355" w:rsidP="00D96993" w:rsidRDefault="001A0355" w14:paraId="42E7157E" w14:textId="084380DC">
            <w:pPr>
              <w:rPr>
                <w:rFonts w:cstheme="minorHAnsi"/>
              </w:rPr>
            </w:pPr>
            <w:r>
              <w:rPr>
                <w:rFonts w:cstheme="minorHAnsi"/>
              </w:rPr>
              <w:t>Only experienced paddlers/leaders with a reliable roll will be allowed to use a boat without a spotter</w:t>
            </w:r>
          </w:p>
          <w:p w:rsidRPr="002B0A8A" w:rsidR="00FE188F" w:rsidP="00D96993" w:rsidRDefault="00FE188F" w14:paraId="0A52D17F" w14:textId="02218AAB">
            <w:pPr>
              <w:rPr>
                <w:rFonts w:cstheme="minorHAnsi"/>
              </w:rPr>
            </w:pPr>
            <w:r>
              <w:rPr>
                <w:rFonts w:cstheme="minorHAnsi"/>
              </w:rPr>
              <w:t>Inexperience or new paddlers must have a</w:t>
            </w:r>
            <w:r w:rsidR="001A0355">
              <w:rPr>
                <w:rFonts w:cstheme="minorHAnsi"/>
              </w:rPr>
              <w:t xml:space="preserve"> confident</w:t>
            </w:r>
            <w:r>
              <w:rPr>
                <w:rFonts w:cstheme="minorHAnsi"/>
              </w:rPr>
              <w:t xml:space="preserve"> spotter</w:t>
            </w:r>
            <w:r w:rsidR="001A0355">
              <w:rPr>
                <w:rFonts w:cstheme="minorHAnsi"/>
              </w:rPr>
              <w:t xml:space="preserve"> who can reliably crocodile roll them</w:t>
            </w:r>
            <w:r>
              <w:rPr>
                <w:rFonts w:cstheme="minorHAnsi"/>
              </w:rPr>
              <w:t xml:space="preserve"> when </w:t>
            </w:r>
            <w:r w:rsidR="001A0355">
              <w:rPr>
                <w:rFonts w:cstheme="minorHAnsi"/>
              </w:rPr>
              <w:t>carrying out new skills</w:t>
            </w:r>
          </w:p>
        </w:tc>
      </w:tr>
      <w:tr w:rsidRPr="00E74AF8" w:rsidR="00E04A00" w:rsidTr="2CD55127" w14:paraId="33FA10AA" w14:textId="77777777">
        <w:trPr>
          <w:trHeight w:val="899"/>
        </w:trPr>
        <w:tc>
          <w:tcPr>
            <w:tcW w:w="494" w:type="pct"/>
            <w:shd w:val="clear" w:color="auto" w:fill="auto"/>
            <w:tcMar/>
          </w:tcPr>
          <w:p w:rsidRPr="001A0355" w:rsidR="00E04A00" w:rsidP="00E04A00" w:rsidRDefault="00FE188F" w14:paraId="656AD6A9" w14:textId="62352301">
            <w:pPr>
              <w:rPr>
                <w:rFonts w:cstheme="minorHAnsi"/>
              </w:rPr>
            </w:pPr>
            <w:r w:rsidRPr="001A0355">
              <w:rPr>
                <w:rFonts w:cstheme="minorHAnsi"/>
              </w:rPr>
              <w:t xml:space="preserve">Slips and falls </w:t>
            </w:r>
          </w:p>
        </w:tc>
        <w:tc>
          <w:tcPr>
            <w:tcW w:w="556" w:type="pct"/>
            <w:tcMar/>
          </w:tcPr>
          <w:p w:rsidRPr="001A0355" w:rsidR="00E04A00" w:rsidP="00E04A00" w:rsidRDefault="00FE188F" w14:paraId="7FBD0D46" w14:textId="77777777">
            <w:pPr>
              <w:rPr>
                <w:rFonts w:cstheme="minorHAnsi"/>
              </w:rPr>
            </w:pPr>
            <w:r w:rsidRPr="001A0355">
              <w:rPr>
                <w:rFonts w:cstheme="minorHAnsi"/>
              </w:rPr>
              <w:t xml:space="preserve">Paddlers </w:t>
            </w:r>
          </w:p>
          <w:p w:rsidRPr="001A0355" w:rsidR="00FE188F" w:rsidP="00E04A00" w:rsidRDefault="00FE188F" w14:paraId="4B44242A" w14:textId="7C57DE15">
            <w:pPr>
              <w:rPr>
                <w:rFonts w:cstheme="minorHAnsi"/>
              </w:rPr>
            </w:pPr>
            <w:r w:rsidRPr="001A0355">
              <w:rPr>
                <w:rFonts w:cstheme="minorHAnsi"/>
              </w:rPr>
              <w:t xml:space="preserve">Those around the pool </w:t>
            </w:r>
          </w:p>
        </w:tc>
        <w:tc>
          <w:tcPr>
            <w:tcW w:w="967" w:type="pct"/>
            <w:shd w:val="clear" w:color="auto" w:fill="auto"/>
            <w:tcMar/>
          </w:tcPr>
          <w:p w:rsidRPr="001A0355" w:rsidR="00E04A00" w:rsidP="00E04A00" w:rsidRDefault="00FE188F" w14:paraId="4EB9FFFD" w14:textId="3CA44210">
            <w:pPr>
              <w:rPr>
                <w:rFonts w:cstheme="minorHAnsi"/>
              </w:rPr>
            </w:pPr>
            <w:r w:rsidRPr="001A0355">
              <w:rPr>
                <w:rFonts w:cstheme="minorHAnsi"/>
              </w:rPr>
              <w:t xml:space="preserve">Injuries from falling while moving around on the wet tiled floor </w:t>
            </w:r>
            <w:r w:rsidRPr="001A0355" w:rsidR="00A46EFF">
              <w:rPr>
                <w:rFonts w:cstheme="minorHAnsi"/>
              </w:rPr>
              <w:t>which can become slippery</w:t>
            </w:r>
          </w:p>
        </w:tc>
        <w:tc>
          <w:tcPr>
            <w:tcW w:w="111" w:type="pct"/>
            <w:shd w:val="clear" w:color="auto" w:fill="auto"/>
            <w:tcMar/>
          </w:tcPr>
          <w:p w:rsidRPr="001A0355" w:rsidR="00E04A00" w:rsidP="00E04A00" w:rsidRDefault="00A46EFF" w14:paraId="509E6AA5" w14:textId="37AFADC4">
            <w:pPr>
              <w:rPr>
                <w:rFonts w:cstheme="minorHAnsi"/>
              </w:rPr>
            </w:pPr>
            <w:r w:rsidRPr="001A0355">
              <w:rPr>
                <w:rFonts w:cstheme="minorHAnsi"/>
              </w:rPr>
              <w:t>4</w:t>
            </w:r>
          </w:p>
        </w:tc>
        <w:tc>
          <w:tcPr>
            <w:tcW w:w="111" w:type="pct"/>
            <w:shd w:val="clear" w:color="auto" w:fill="auto"/>
            <w:tcMar/>
          </w:tcPr>
          <w:p w:rsidRPr="001A0355" w:rsidR="00E04A00" w:rsidP="00E04A00" w:rsidRDefault="00A46EFF" w14:paraId="686E1EB2" w14:textId="69AA0A66">
            <w:pPr>
              <w:rPr>
                <w:rFonts w:cstheme="minorHAnsi"/>
              </w:rPr>
            </w:pPr>
            <w:r w:rsidRPr="001A0355">
              <w:rPr>
                <w:rFonts w:cstheme="minorHAnsi"/>
              </w:rPr>
              <w:t>2</w:t>
            </w:r>
          </w:p>
        </w:tc>
        <w:tc>
          <w:tcPr>
            <w:tcW w:w="111" w:type="pct"/>
            <w:shd w:val="clear" w:color="auto" w:fill="FFC000"/>
            <w:tcMar/>
          </w:tcPr>
          <w:p w:rsidRPr="001A0355" w:rsidR="00E04A00" w:rsidP="00E04A00" w:rsidRDefault="00A46EFF" w14:paraId="639C7BF0" w14:textId="3B5DCEDC">
            <w:pPr>
              <w:rPr>
                <w:rFonts w:cstheme="minorHAnsi"/>
              </w:rPr>
            </w:pPr>
            <w:r w:rsidRPr="001A0355">
              <w:rPr>
                <w:rFonts w:cstheme="minorHAnsi"/>
              </w:rPr>
              <w:t>8</w:t>
            </w:r>
          </w:p>
        </w:tc>
        <w:tc>
          <w:tcPr>
            <w:tcW w:w="1153" w:type="pct"/>
            <w:shd w:val="clear" w:color="auto" w:fill="auto"/>
            <w:tcMar/>
          </w:tcPr>
          <w:p w:rsidRPr="001A0355" w:rsidR="00E04A00" w:rsidP="00A46EFF" w:rsidRDefault="00A46EFF" w14:paraId="2DF0B7B7" w14:textId="77777777">
            <w:pPr>
              <w:rPr>
                <w:rFonts w:cstheme="minorHAnsi"/>
              </w:rPr>
            </w:pPr>
            <w:r w:rsidRPr="001A0355">
              <w:rPr>
                <w:rFonts w:cstheme="minorHAnsi"/>
              </w:rPr>
              <w:t xml:space="preserve">No running is allowed in the pool </w:t>
            </w:r>
          </w:p>
          <w:p w:rsidRPr="001A0355" w:rsidR="00A46EFF" w:rsidP="00A46EFF" w:rsidRDefault="00A46EFF" w14:paraId="054B87E6" w14:textId="7ADB8CC8">
            <w:pPr>
              <w:rPr>
                <w:rFonts w:cstheme="minorHAnsi"/>
              </w:rPr>
            </w:pPr>
            <w:r w:rsidRPr="001A0355">
              <w:rPr>
                <w:rFonts w:cstheme="minorHAnsi"/>
              </w:rPr>
              <w:t>Care is taken while carrying boats and paddles around the pool</w:t>
            </w:r>
          </w:p>
        </w:tc>
        <w:tc>
          <w:tcPr>
            <w:tcW w:w="111" w:type="pct"/>
            <w:shd w:val="clear" w:color="auto" w:fill="auto"/>
            <w:tcMar/>
          </w:tcPr>
          <w:p w:rsidRPr="001A0355" w:rsidR="00E04A00" w:rsidP="00E04A00" w:rsidRDefault="00A46EFF" w14:paraId="3DA930A3" w14:textId="3B65DFFB">
            <w:pPr>
              <w:rPr>
                <w:rFonts w:cstheme="minorHAnsi"/>
              </w:rPr>
            </w:pPr>
            <w:r w:rsidRPr="001A0355">
              <w:rPr>
                <w:rFonts w:cstheme="minorHAnsi"/>
              </w:rPr>
              <w:t>2</w:t>
            </w:r>
          </w:p>
        </w:tc>
        <w:tc>
          <w:tcPr>
            <w:tcW w:w="151" w:type="pct"/>
            <w:shd w:val="clear" w:color="auto" w:fill="auto"/>
            <w:tcMar/>
          </w:tcPr>
          <w:p w:rsidRPr="001A0355" w:rsidR="00E04A00" w:rsidP="00A46EFF" w:rsidRDefault="00A46EFF" w14:paraId="1EBBABE4" w14:textId="26EA3947">
            <w:pPr>
              <w:rPr>
                <w:rFonts w:cstheme="minorHAnsi"/>
              </w:rPr>
            </w:pPr>
            <w:r w:rsidRPr="001A0355">
              <w:rPr>
                <w:rFonts w:cstheme="minorHAnsi"/>
              </w:rPr>
              <w:t>2</w:t>
            </w:r>
          </w:p>
        </w:tc>
        <w:tc>
          <w:tcPr>
            <w:tcW w:w="151" w:type="pct"/>
            <w:shd w:val="clear" w:color="auto" w:fill="92D050"/>
            <w:tcMar/>
          </w:tcPr>
          <w:p w:rsidRPr="001A0355" w:rsidR="00E04A00" w:rsidP="00A46EFF" w:rsidRDefault="00A46EFF" w14:paraId="20BE1908" w14:textId="02A41D22">
            <w:pPr>
              <w:rPr>
                <w:rFonts w:cstheme="minorHAnsi"/>
              </w:rPr>
            </w:pPr>
            <w:r w:rsidRPr="001A0355">
              <w:rPr>
                <w:rFonts w:cstheme="minorHAnsi"/>
              </w:rPr>
              <w:t>4</w:t>
            </w:r>
          </w:p>
        </w:tc>
        <w:tc>
          <w:tcPr>
            <w:tcW w:w="1084" w:type="pct"/>
            <w:shd w:val="clear" w:color="auto" w:fill="auto"/>
            <w:tcMar/>
          </w:tcPr>
          <w:p w:rsidRPr="001A0355" w:rsidR="00E04A00" w:rsidP="00A46EFF" w:rsidRDefault="00A46EFF" w14:paraId="69D00E66" w14:textId="77777777">
            <w:pPr>
              <w:rPr>
                <w:rFonts w:cstheme="minorHAnsi"/>
              </w:rPr>
            </w:pPr>
            <w:r w:rsidRPr="001A0355">
              <w:rPr>
                <w:rFonts w:cstheme="minorHAnsi"/>
              </w:rPr>
              <w:t xml:space="preserve">Verbal instructions can be given to those attending the pool session </w:t>
            </w:r>
          </w:p>
          <w:p w:rsidRPr="001A0355" w:rsidR="00A46EFF" w:rsidP="00A46EFF" w:rsidRDefault="00A46EFF" w14:paraId="37D2FB28" w14:textId="6DF1E7EE">
            <w:pPr>
              <w:rPr>
                <w:rFonts w:cstheme="minorHAnsi"/>
              </w:rPr>
            </w:pPr>
            <w:r w:rsidRPr="001A0355">
              <w:rPr>
                <w:rFonts w:cstheme="minorHAnsi"/>
              </w:rPr>
              <w:t>Time spent moving around on slippery areas will be minimalised</w:t>
            </w:r>
          </w:p>
        </w:tc>
      </w:tr>
      <w:tr w:rsidRPr="00E74AF8" w:rsidR="00E04A00" w:rsidTr="2CD55127" w14:paraId="7E47D47C" w14:textId="77777777">
        <w:trPr>
          <w:trHeight w:val="899"/>
        </w:trPr>
        <w:tc>
          <w:tcPr>
            <w:tcW w:w="494" w:type="pct"/>
            <w:shd w:val="clear" w:color="auto" w:fill="auto"/>
            <w:tcMar/>
          </w:tcPr>
          <w:p w:rsidRPr="001A0355" w:rsidR="00E04A00" w:rsidP="00E04A00" w:rsidRDefault="00A46EFF" w14:paraId="757E1BEC" w14:textId="6A25D97F">
            <w:pPr>
              <w:rPr>
                <w:rFonts w:cstheme="minorHAnsi"/>
              </w:rPr>
            </w:pPr>
            <w:r w:rsidRPr="001A0355">
              <w:rPr>
                <w:rFonts w:cstheme="minorHAnsi"/>
              </w:rPr>
              <w:t xml:space="preserve">Cuts and Scrapes </w:t>
            </w:r>
          </w:p>
        </w:tc>
        <w:tc>
          <w:tcPr>
            <w:tcW w:w="556" w:type="pct"/>
            <w:tcMar/>
          </w:tcPr>
          <w:p w:rsidRPr="001A0355" w:rsidR="00E04A00" w:rsidP="00E04A00" w:rsidRDefault="00A46EFF" w14:paraId="208A1B75" w14:textId="77777777">
            <w:pPr>
              <w:rPr>
                <w:rFonts w:cstheme="minorHAnsi"/>
              </w:rPr>
            </w:pPr>
            <w:r w:rsidRPr="001A0355">
              <w:rPr>
                <w:rFonts w:cstheme="minorHAnsi"/>
              </w:rPr>
              <w:t xml:space="preserve">Paddlers, </w:t>
            </w:r>
          </w:p>
          <w:p w:rsidRPr="001A0355" w:rsidR="00A46EFF" w:rsidP="00E04A00" w:rsidRDefault="00A46EFF" w14:paraId="0DA26E38" w14:textId="0BC63C1A">
            <w:pPr>
              <w:rPr>
                <w:rFonts w:cstheme="minorHAnsi"/>
              </w:rPr>
            </w:pPr>
            <w:r w:rsidRPr="001A0355">
              <w:rPr>
                <w:rFonts w:cstheme="minorHAnsi"/>
              </w:rPr>
              <w:t xml:space="preserve">Those carrying boats </w:t>
            </w:r>
          </w:p>
        </w:tc>
        <w:tc>
          <w:tcPr>
            <w:tcW w:w="967" w:type="pct"/>
            <w:shd w:val="clear" w:color="auto" w:fill="auto"/>
            <w:tcMar/>
          </w:tcPr>
          <w:p w:rsidRPr="001A0355" w:rsidR="00E04A00" w:rsidP="00E04A00" w:rsidRDefault="00A46EFF" w14:paraId="02022599" w14:textId="78B40CAF">
            <w:pPr>
              <w:rPr>
                <w:rFonts w:cstheme="minorHAnsi"/>
              </w:rPr>
            </w:pPr>
            <w:r w:rsidRPr="001A0355">
              <w:rPr>
                <w:rFonts w:cstheme="minorHAnsi"/>
              </w:rPr>
              <w:t xml:space="preserve">If outfitting foam or padding is loose then there is potential for sharp edges on some parts of the boats </w:t>
            </w:r>
            <w:r w:rsidR="001A0355">
              <w:rPr>
                <w:rFonts w:cstheme="minorHAnsi"/>
              </w:rPr>
              <w:t xml:space="preserve">which can cause injuries </w:t>
            </w:r>
            <w:proofErr w:type="spellStart"/>
            <w:r w:rsidR="001A0355">
              <w:rPr>
                <w:rFonts w:cstheme="minorHAnsi"/>
              </w:rPr>
              <w:lastRenderedPageBreak/>
              <w:t>etither</w:t>
            </w:r>
            <w:proofErr w:type="spellEnd"/>
            <w:r w:rsidR="001A0355">
              <w:rPr>
                <w:rFonts w:cstheme="minorHAnsi"/>
              </w:rPr>
              <w:t xml:space="preserve"> by cutting or rubbing and blistering the skin.</w:t>
            </w:r>
          </w:p>
        </w:tc>
        <w:tc>
          <w:tcPr>
            <w:tcW w:w="111" w:type="pct"/>
            <w:shd w:val="clear" w:color="auto" w:fill="auto"/>
            <w:tcMar/>
          </w:tcPr>
          <w:p w:rsidRPr="001A0355" w:rsidR="00E04A00" w:rsidP="00E04A00" w:rsidRDefault="00A46EFF" w14:paraId="2769119C" w14:textId="6D4E8095">
            <w:pPr>
              <w:rPr>
                <w:rFonts w:cstheme="minorHAnsi"/>
              </w:rPr>
            </w:pPr>
            <w:r w:rsidRPr="001A0355">
              <w:rPr>
                <w:rFonts w:cstheme="minorHAnsi"/>
              </w:rPr>
              <w:lastRenderedPageBreak/>
              <w:t>2</w:t>
            </w:r>
          </w:p>
        </w:tc>
        <w:tc>
          <w:tcPr>
            <w:tcW w:w="111" w:type="pct"/>
            <w:shd w:val="clear" w:color="auto" w:fill="auto"/>
            <w:tcMar/>
          </w:tcPr>
          <w:p w:rsidRPr="001A0355" w:rsidR="00E04A00" w:rsidP="00E04A00" w:rsidRDefault="00A46EFF" w14:paraId="04D55BE7" w14:textId="77A7D3BB">
            <w:pPr>
              <w:rPr>
                <w:rFonts w:cstheme="minorHAnsi"/>
              </w:rPr>
            </w:pPr>
            <w:r w:rsidRPr="001A0355">
              <w:rPr>
                <w:rFonts w:cstheme="minorHAnsi"/>
              </w:rPr>
              <w:t>2</w:t>
            </w:r>
          </w:p>
        </w:tc>
        <w:tc>
          <w:tcPr>
            <w:tcW w:w="111" w:type="pct"/>
            <w:shd w:val="clear" w:color="auto" w:fill="92D050"/>
            <w:tcMar/>
          </w:tcPr>
          <w:p w:rsidRPr="001A0355" w:rsidR="00E04A00" w:rsidP="00E04A00" w:rsidRDefault="00A46EFF" w14:paraId="08336950" w14:textId="7C7293A8">
            <w:pPr>
              <w:rPr>
                <w:rFonts w:cstheme="minorHAnsi"/>
              </w:rPr>
            </w:pPr>
            <w:r w:rsidRPr="001A0355">
              <w:rPr>
                <w:rFonts w:cstheme="minorHAnsi"/>
              </w:rPr>
              <w:t>4</w:t>
            </w:r>
          </w:p>
        </w:tc>
        <w:tc>
          <w:tcPr>
            <w:tcW w:w="1153" w:type="pct"/>
            <w:shd w:val="clear" w:color="auto" w:fill="auto"/>
            <w:tcMar/>
          </w:tcPr>
          <w:p w:rsidRPr="001A0355" w:rsidR="00E04A00" w:rsidP="00A46EFF" w:rsidRDefault="00A46EFF" w14:paraId="757BF6AE" w14:textId="77777777">
            <w:pPr>
              <w:rPr>
                <w:rFonts w:cstheme="minorHAnsi"/>
              </w:rPr>
            </w:pPr>
            <w:r w:rsidRPr="001A0355">
              <w:rPr>
                <w:rFonts w:cstheme="minorHAnsi"/>
              </w:rPr>
              <w:t>Boats are checked before use and maintained to a suitable condition by gear officers</w:t>
            </w:r>
          </w:p>
          <w:p w:rsidRPr="001A0355" w:rsidR="00A46EFF" w:rsidP="00A46EFF" w:rsidRDefault="00A46EFF" w14:paraId="667AD4BD" w14:textId="77777777">
            <w:pPr>
              <w:rPr>
                <w:rFonts w:cstheme="minorHAnsi"/>
              </w:rPr>
            </w:pPr>
            <w:r w:rsidRPr="001A0355">
              <w:rPr>
                <w:rFonts w:cstheme="minorHAnsi"/>
              </w:rPr>
              <w:lastRenderedPageBreak/>
              <w:t xml:space="preserve">There is a first aid kit in the reception area adjacent to the pool that can be used in the event of an injury </w:t>
            </w:r>
          </w:p>
          <w:p w:rsidRPr="001A0355" w:rsidR="004A07B9" w:rsidP="00A46EFF" w:rsidRDefault="004A07B9" w14:paraId="375BE4F9" w14:textId="2A255F41">
            <w:pPr>
              <w:rPr>
                <w:rFonts w:cstheme="minorHAnsi"/>
              </w:rPr>
            </w:pPr>
            <w:r w:rsidRPr="001A0355">
              <w:rPr>
                <w:rFonts w:cstheme="minorHAnsi"/>
              </w:rPr>
              <w:t xml:space="preserve">Many leaders have first aid qualifications </w:t>
            </w:r>
          </w:p>
        </w:tc>
        <w:tc>
          <w:tcPr>
            <w:tcW w:w="111" w:type="pct"/>
            <w:shd w:val="clear" w:color="auto" w:fill="auto"/>
            <w:tcMar/>
          </w:tcPr>
          <w:p w:rsidRPr="001A0355" w:rsidR="00E04A00" w:rsidP="00E04A00" w:rsidRDefault="00A46EFF" w14:paraId="5B6C062A" w14:textId="227F24BB">
            <w:pPr>
              <w:rPr>
                <w:rFonts w:cstheme="minorHAnsi"/>
              </w:rPr>
            </w:pPr>
            <w:r w:rsidRPr="001A0355">
              <w:rPr>
                <w:rFonts w:cstheme="minorHAnsi"/>
              </w:rPr>
              <w:lastRenderedPageBreak/>
              <w:t>1</w:t>
            </w:r>
          </w:p>
        </w:tc>
        <w:tc>
          <w:tcPr>
            <w:tcW w:w="151" w:type="pct"/>
            <w:shd w:val="clear" w:color="auto" w:fill="auto"/>
            <w:tcMar/>
          </w:tcPr>
          <w:p w:rsidRPr="001A0355" w:rsidR="00E04A00" w:rsidP="00A46EFF" w:rsidRDefault="00A46EFF" w14:paraId="5A354DB3" w14:textId="0977AE3F">
            <w:pPr>
              <w:rPr>
                <w:rFonts w:cstheme="minorHAnsi"/>
              </w:rPr>
            </w:pPr>
            <w:r w:rsidRPr="001A0355">
              <w:rPr>
                <w:rFonts w:cstheme="minorHAnsi"/>
              </w:rPr>
              <w:t>2</w:t>
            </w:r>
          </w:p>
        </w:tc>
        <w:tc>
          <w:tcPr>
            <w:tcW w:w="151" w:type="pct"/>
            <w:shd w:val="clear" w:color="auto" w:fill="92D050"/>
            <w:tcMar/>
          </w:tcPr>
          <w:p w:rsidRPr="001A0355" w:rsidR="00E04A00" w:rsidP="00A46EFF" w:rsidRDefault="00A46EFF" w14:paraId="49F2C111" w14:textId="4F645E7C">
            <w:pPr>
              <w:rPr>
                <w:rFonts w:cstheme="minorHAnsi"/>
              </w:rPr>
            </w:pPr>
            <w:r w:rsidRPr="001A0355">
              <w:rPr>
                <w:rFonts w:cstheme="minorHAnsi"/>
              </w:rPr>
              <w:t>2</w:t>
            </w:r>
          </w:p>
        </w:tc>
        <w:tc>
          <w:tcPr>
            <w:tcW w:w="1084" w:type="pct"/>
            <w:shd w:val="clear" w:color="auto" w:fill="auto"/>
            <w:tcMar/>
          </w:tcPr>
          <w:p w:rsidRPr="001A0355" w:rsidR="00E04A00" w:rsidP="00A46EFF" w:rsidRDefault="00A46EFF" w14:paraId="00E57861" w14:textId="3E7A57C7">
            <w:pPr>
              <w:rPr>
                <w:rFonts w:cstheme="minorHAnsi"/>
              </w:rPr>
            </w:pPr>
            <w:r w:rsidRPr="001A0355">
              <w:rPr>
                <w:rFonts w:cstheme="minorHAnsi"/>
              </w:rPr>
              <w:t xml:space="preserve">If a boat is found to have a defect it </w:t>
            </w:r>
            <w:r w:rsidRPr="001A0355" w:rsidR="005B22FE">
              <w:rPr>
                <w:rFonts w:cstheme="minorHAnsi"/>
              </w:rPr>
              <w:t>won’t</w:t>
            </w:r>
            <w:r w:rsidRPr="001A0355">
              <w:rPr>
                <w:rFonts w:cstheme="minorHAnsi"/>
              </w:rPr>
              <w:t xml:space="preserve"> be used until repaired </w:t>
            </w:r>
          </w:p>
        </w:tc>
      </w:tr>
      <w:tr w:rsidRPr="00E74AF8" w:rsidR="00E04A00" w:rsidTr="2CD55127" w14:paraId="7C93E886" w14:textId="77777777">
        <w:trPr>
          <w:trHeight w:val="899"/>
        </w:trPr>
        <w:tc>
          <w:tcPr>
            <w:tcW w:w="494" w:type="pct"/>
            <w:shd w:val="clear" w:color="auto" w:fill="auto"/>
            <w:tcMar/>
          </w:tcPr>
          <w:p w:rsidRPr="001A0355" w:rsidR="00E04A00" w:rsidP="00E04A00" w:rsidRDefault="004A07B9" w14:paraId="177BA82C" w14:textId="549A73BE">
            <w:pPr>
              <w:rPr>
                <w:rFonts w:cstheme="minorHAnsi"/>
              </w:rPr>
            </w:pPr>
            <w:r w:rsidRPr="001A0355">
              <w:rPr>
                <w:rFonts w:cstheme="minorHAnsi"/>
              </w:rPr>
              <w:t>Waterborne illness</w:t>
            </w:r>
          </w:p>
        </w:tc>
        <w:tc>
          <w:tcPr>
            <w:tcW w:w="556" w:type="pct"/>
            <w:tcMar/>
          </w:tcPr>
          <w:p w:rsidRPr="001A0355" w:rsidR="00E04A00" w:rsidP="00E04A00" w:rsidRDefault="004A07B9" w14:paraId="4781E5FE" w14:textId="6595ADB2">
            <w:pPr>
              <w:rPr>
                <w:rFonts w:cstheme="minorHAnsi"/>
              </w:rPr>
            </w:pPr>
            <w:r w:rsidRPr="001A0355">
              <w:rPr>
                <w:rFonts w:cstheme="minorHAnsi"/>
              </w:rPr>
              <w:t>Anybody going in the pool</w:t>
            </w:r>
          </w:p>
        </w:tc>
        <w:tc>
          <w:tcPr>
            <w:tcW w:w="967" w:type="pct"/>
            <w:shd w:val="clear" w:color="auto" w:fill="auto"/>
            <w:tcMar/>
          </w:tcPr>
          <w:p w:rsidRPr="001A0355" w:rsidR="00E04A00" w:rsidP="00E04A00" w:rsidRDefault="004A07B9" w14:paraId="7DEF5A20" w14:textId="1CD4C963">
            <w:pPr>
              <w:rPr>
                <w:rFonts w:cstheme="minorHAnsi"/>
              </w:rPr>
            </w:pPr>
            <w:r w:rsidRPr="001A0355">
              <w:rPr>
                <w:rFonts w:cstheme="minorHAnsi"/>
              </w:rPr>
              <w:t xml:space="preserve">Although the water is filtered and chlorinated, there is still a risk of illness </w:t>
            </w:r>
          </w:p>
        </w:tc>
        <w:tc>
          <w:tcPr>
            <w:tcW w:w="111" w:type="pct"/>
            <w:shd w:val="clear" w:color="auto" w:fill="auto"/>
            <w:tcMar/>
          </w:tcPr>
          <w:p w:rsidRPr="001A0355" w:rsidR="00E04A00" w:rsidP="00E04A00" w:rsidRDefault="004A07B9" w14:paraId="62617C07" w14:textId="1509A69D">
            <w:pPr>
              <w:rPr>
                <w:rFonts w:cstheme="minorHAnsi"/>
              </w:rPr>
            </w:pPr>
            <w:r w:rsidRPr="001A0355">
              <w:rPr>
                <w:rFonts w:cstheme="minorHAnsi"/>
              </w:rPr>
              <w:t>2</w:t>
            </w:r>
          </w:p>
        </w:tc>
        <w:tc>
          <w:tcPr>
            <w:tcW w:w="111" w:type="pct"/>
            <w:shd w:val="clear" w:color="auto" w:fill="auto"/>
            <w:tcMar/>
          </w:tcPr>
          <w:p w:rsidRPr="001A0355" w:rsidR="00E04A00" w:rsidP="00E04A00" w:rsidRDefault="004A07B9" w14:paraId="50E002DE" w14:textId="2E4999AC">
            <w:pPr>
              <w:rPr>
                <w:rFonts w:cstheme="minorHAnsi"/>
              </w:rPr>
            </w:pPr>
            <w:r w:rsidRPr="001A0355">
              <w:rPr>
                <w:rFonts w:cstheme="minorHAnsi"/>
              </w:rPr>
              <w:t>2</w:t>
            </w:r>
          </w:p>
        </w:tc>
        <w:tc>
          <w:tcPr>
            <w:tcW w:w="111" w:type="pct"/>
            <w:shd w:val="clear" w:color="auto" w:fill="92D050"/>
            <w:tcMar/>
          </w:tcPr>
          <w:p w:rsidRPr="001A0355" w:rsidR="00E04A00" w:rsidP="00E04A00" w:rsidRDefault="004A07B9" w14:paraId="3CDACED2" w14:textId="58991DA5">
            <w:pPr>
              <w:rPr>
                <w:rFonts w:cstheme="minorHAnsi"/>
              </w:rPr>
            </w:pPr>
            <w:r w:rsidRPr="001A0355">
              <w:rPr>
                <w:rFonts w:cstheme="minorHAnsi"/>
              </w:rPr>
              <w:t>4</w:t>
            </w:r>
          </w:p>
        </w:tc>
        <w:tc>
          <w:tcPr>
            <w:tcW w:w="1153" w:type="pct"/>
            <w:shd w:val="clear" w:color="auto" w:fill="auto"/>
            <w:tcMar/>
          </w:tcPr>
          <w:p w:rsidRPr="001A0355" w:rsidR="00E04A00" w:rsidP="004A07B9" w:rsidRDefault="004A07B9" w14:paraId="313D35C4" w14:textId="56E4EDAC">
            <w:pPr>
              <w:rPr>
                <w:rFonts w:cstheme="minorHAnsi"/>
              </w:rPr>
            </w:pPr>
            <w:r w:rsidRPr="001A0355">
              <w:rPr>
                <w:rFonts w:cstheme="minorHAnsi"/>
              </w:rPr>
              <w:t xml:space="preserve">Attendees will shower before entering the pool </w:t>
            </w:r>
          </w:p>
        </w:tc>
        <w:tc>
          <w:tcPr>
            <w:tcW w:w="111" w:type="pct"/>
            <w:shd w:val="clear" w:color="auto" w:fill="auto"/>
            <w:tcMar/>
          </w:tcPr>
          <w:p w:rsidRPr="001A0355" w:rsidR="00E04A00" w:rsidP="00E04A00" w:rsidRDefault="004A07B9" w14:paraId="14447420" w14:textId="277EC204">
            <w:pPr>
              <w:rPr>
                <w:rFonts w:cstheme="minorHAnsi"/>
              </w:rPr>
            </w:pPr>
            <w:r w:rsidRPr="001A0355">
              <w:rPr>
                <w:rFonts w:cstheme="minorHAnsi"/>
              </w:rPr>
              <w:t>1</w:t>
            </w:r>
          </w:p>
        </w:tc>
        <w:tc>
          <w:tcPr>
            <w:tcW w:w="151" w:type="pct"/>
            <w:shd w:val="clear" w:color="auto" w:fill="auto"/>
            <w:tcMar/>
          </w:tcPr>
          <w:p w:rsidRPr="001A0355" w:rsidR="00E04A00" w:rsidP="004A07B9" w:rsidRDefault="004A07B9" w14:paraId="2127B3E3" w14:textId="44E5E7D3">
            <w:pPr>
              <w:rPr>
                <w:rFonts w:cstheme="minorHAnsi"/>
              </w:rPr>
            </w:pPr>
            <w:r w:rsidRPr="001A0355">
              <w:rPr>
                <w:rFonts w:cstheme="minorHAnsi"/>
              </w:rPr>
              <w:t>2</w:t>
            </w:r>
          </w:p>
        </w:tc>
        <w:tc>
          <w:tcPr>
            <w:tcW w:w="151" w:type="pct"/>
            <w:shd w:val="clear" w:color="auto" w:fill="92D050"/>
            <w:tcMar/>
          </w:tcPr>
          <w:p w:rsidRPr="001A0355" w:rsidR="00E04A00" w:rsidP="004A07B9" w:rsidRDefault="004A07B9" w14:paraId="0B2CD127" w14:textId="42FB515C">
            <w:pPr>
              <w:rPr>
                <w:rFonts w:cstheme="minorHAnsi"/>
              </w:rPr>
            </w:pPr>
            <w:r w:rsidRPr="001A0355">
              <w:rPr>
                <w:rFonts w:cstheme="minorHAnsi"/>
              </w:rPr>
              <w:t>2</w:t>
            </w:r>
          </w:p>
        </w:tc>
        <w:tc>
          <w:tcPr>
            <w:tcW w:w="1084" w:type="pct"/>
            <w:shd w:val="clear" w:color="auto" w:fill="auto"/>
            <w:tcMar/>
          </w:tcPr>
          <w:p w:rsidRPr="001A0355" w:rsidR="00E04A00" w:rsidP="004A07B9" w:rsidRDefault="004A07B9" w14:paraId="516075CC" w14:textId="5540F194">
            <w:pPr>
              <w:rPr>
                <w:rFonts w:cstheme="minorHAnsi"/>
              </w:rPr>
            </w:pPr>
            <w:r w:rsidRPr="001A0355">
              <w:rPr>
                <w:rFonts w:cstheme="minorHAnsi"/>
              </w:rPr>
              <w:t>Anyone feeling ill or unwell will be encouraged to avoid pool sessions until they have recovered and are feeling better</w:t>
            </w:r>
          </w:p>
        </w:tc>
      </w:tr>
      <w:tr w:rsidRPr="00E74AF8" w:rsidR="00B54F4C" w:rsidTr="2CD55127" w14:paraId="2D3D5877" w14:textId="77777777">
        <w:trPr>
          <w:trHeight w:val="899"/>
        </w:trPr>
        <w:tc>
          <w:tcPr>
            <w:tcW w:w="494" w:type="pct"/>
            <w:shd w:val="clear" w:color="auto" w:fill="auto"/>
            <w:tcMar/>
          </w:tcPr>
          <w:p w:rsidRPr="001A0355" w:rsidR="00B54F4C" w:rsidP="00E04A00" w:rsidRDefault="004A07B9" w14:paraId="2F5DB8EC" w14:textId="5A4D6A6C">
            <w:pPr>
              <w:rPr>
                <w:rFonts w:cstheme="minorHAnsi"/>
              </w:rPr>
            </w:pPr>
            <w:r w:rsidRPr="001A0355">
              <w:rPr>
                <w:rFonts w:cstheme="minorHAnsi"/>
              </w:rPr>
              <w:t xml:space="preserve">Sprains and Strains </w:t>
            </w:r>
          </w:p>
        </w:tc>
        <w:tc>
          <w:tcPr>
            <w:tcW w:w="556" w:type="pct"/>
            <w:tcMar/>
          </w:tcPr>
          <w:p w:rsidRPr="001A0355" w:rsidR="00B54F4C" w:rsidP="00E04A00" w:rsidRDefault="004A07B9" w14:paraId="398BFE6A" w14:textId="22978903">
            <w:pPr>
              <w:rPr>
                <w:rFonts w:cstheme="minorHAnsi"/>
              </w:rPr>
            </w:pPr>
            <w:r w:rsidRPr="001A0355">
              <w:rPr>
                <w:rFonts w:cstheme="minorHAnsi"/>
              </w:rPr>
              <w:t xml:space="preserve">People paddling or spotting </w:t>
            </w:r>
          </w:p>
        </w:tc>
        <w:tc>
          <w:tcPr>
            <w:tcW w:w="967" w:type="pct"/>
            <w:shd w:val="clear" w:color="auto" w:fill="auto"/>
            <w:tcMar/>
          </w:tcPr>
          <w:p w:rsidRPr="001A0355" w:rsidR="00B54F4C" w:rsidP="00E04A00" w:rsidRDefault="004A07B9" w14:paraId="06C144F4" w14:textId="77777777">
            <w:pPr>
              <w:rPr>
                <w:rFonts w:cstheme="minorHAnsi"/>
              </w:rPr>
            </w:pPr>
            <w:r w:rsidRPr="001A0355">
              <w:rPr>
                <w:rFonts w:cstheme="minorHAnsi"/>
              </w:rPr>
              <w:t xml:space="preserve">When carrying out skills in the pool there is the potential to strain muscles, especially if the activity being carried out is an unfamiliar one to the paddler. </w:t>
            </w:r>
          </w:p>
          <w:p w:rsidRPr="001A0355" w:rsidR="004A07B9" w:rsidP="00E04A00" w:rsidRDefault="004A07B9" w14:paraId="4AAC09B1" w14:textId="305646B6">
            <w:pPr>
              <w:rPr>
                <w:rFonts w:cstheme="minorHAnsi"/>
              </w:rPr>
            </w:pPr>
            <w:r w:rsidRPr="001A0355">
              <w:rPr>
                <w:rFonts w:cstheme="minorHAnsi"/>
              </w:rPr>
              <w:t xml:space="preserve">Spotters may also overexert themselves when crocodile rolling a paddler who requests a rescue </w:t>
            </w:r>
          </w:p>
        </w:tc>
        <w:tc>
          <w:tcPr>
            <w:tcW w:w="111" w:type="pct"/>
            <w:shd w:val="clear" w:color="auto" w:fill="auto"/>
            <w:tcMar/>
          </w:tcPr>
          <w:p w:rsidRPr="001A0355" w:rsidR="00B54F4C" w:rsidP="00E04A00" w:rsidRDefault="004A07B9" w14:paraId="44FC9554" w14:textId="4BAA4E9C">
            <w:pPr>
              <w:rPr>
                <w:rFonts w:cstheme="minorHAnsi"/>
              </w:rPr>
            </w:pPr>
            <w:r w:rsidRPr="001A0355">
              <w:rPr>
                <w:rFonts w:cstheme="minorHAnsi"/>
              </w:rPr>
              <w:t>3</w:t>
            </w:r>
          </w:p>
        </w:tc>
        <w:tc>
          <w:tcPr>
            <w:tcW w:w="111" w:type="pct"/>
            <w:shd w:val="clear" w:color="auto" w:fill="auto"/>
            <w:tcMar/>
          </w:tcPr>
          <w:p w:rsidRPr="001A0355" w:rsidR="00B54F4C" w:rsidP="00E04A00" w:rsidRDefault="004A07B9" w14:paraId="28F9A30A" w14:textId="78E38676">
            <w:pPr>
              <w:rPr>
                <w:rFonts w:cstheme="minorHAnsi"/>
              </w:rPr>
            </w:pPr>
            <w:r w:rsidRPr="001A0355">
              <w:rPr>
                <w:rFonts w:cstheme="minorHAnsi"/>
              </w:rPr>
              <w:t>2</w:t>
            </w:r>
          </w:p>
        </w:tc>
        <w:tc>
          <w:tcPr>
            <w:tcW w:w="111" w:type="pct"/>
            <w:shd w:val="clear" w:color="auto" w:fill="FFC000"/>
            <w:tcMar/>
          </w:tcPr>
          <w:p w:rsidRPr="001A0355" w:rsidR="00B54F4C" w:rsidP="00E04A00" w:rsidRDefault="004A07B9" w14:paraId="0BF08337" w14:textId="5F968652">
            <w:pPr>
              <w:rPr>
                <w:rFonts w:cstheme="minorHAnsi"/>
              </w:rPr>
            </w:pPr>
            <w:r w:rsidRPr="001A0355">
              <w:rPr>
                <w:rFonts w:cstheme="minorHAnsi"/>
              </w:rPr>
              <w:t>6</w:t>
            </w:r>
          </w:p>
        </w:tc>
        <w:tc>
          <w:tcPr>
            <w:tcW w:w="1153" w:type="pct"/>
            <w:shd w:val="clear" w:color="auto" w:fill="auto"/>
            <w:tcMar/>
          </w:tcPr>
          <w:p w:rsidRPr="001A0355" w:rsidR="00B54F4C" w:rsidP="004A07B9" w:rsidRDefault="004A07B9" w14:paraId="7641539B" w14:textId="24D6280C">
            <w:pPr>
              <w:rPr>
                <w:rFonts w:cstheme="minorHAnsi"/>
              </w:rPr>
            </w:pPr>
            <w:r w:rsidRPr="001A0355">
              <w:rPr>
                <w:rFonts w:cstheme="minorHAnsi"/>
              </w:rPr>
              <w:t xml:space="preserve">When beginning a session, paddlers will start with less intensive drills before working up to full rolling </w:t>
            </w:r>
          </w:p>
          <w:p w:rsidRPr="001A0355" w:rsidR="004A07B9" w:rsidP="004A07B9" w:rsidRDefault="004A07B9" w14:paraId="24E67A86" w14:textId="7885F6DE">
            <w:pPr>
              <w:rPr>
                <w:rFonts w:cstheme="minorHAnsi"/>
              </w:rPr>
            </w:pPr>
            <w:r w:rsidRPr="001A0355">
              <w:rPr>
                <w:rFonts w:cstheme="minorHAnsi"/>
              </w:rPr>
              <w:t xml:space="preserve">A paddler trying a new skill will have it clearly explained to them before attempting, along with watching another paddler performing the skill to ensure that they do it in the correct way to minimise strain </w:t>
            </w:r>
          </w:p>
        </w:tc>
        <w:tc>
          <w:tcPr>
            <w:tcW w:w="111" w:type="pct"/>
            <w:shd w:val="clear" w:color="auto" w:fill="auto"/>
            <w:tcMar/>
          </w:tcPr>
          <w:p w:rsidRPr="001A0355" w:rsidR="00B54F4C" w:rsidP="00E04A00" w:rsidRDefault="004A07B9" w14:paraId="38F71A3B" w14:textId="465C9D75">
            <w:pPr>
              <w:rPr>
                <w:rFonts w:cstheme="minorHAnsi"/>
              </w:rPr>
            </w:pPr>
            <w:r w:rsidRPr="001A0355">
              <w:rPr>
                <w:rFonts w:cstheme="minorHAnsi"/>
              </w:rPr>
              <w:t>2</w:t>
            </w:r>
          </w:p>
        </w:tc>
        <w:tc>
          <w:tcPr>
            <w:tcW w:w="151" w:type="pct"/>
            <w:shd w:val="clear" w:color="auto" w:fill="auto"/>
            <w:tcMar/>
          </w:tcPr>
          <w:p w:rsidRPr="001A0355" w:rsidR="00B54F4C" w:rsidP="004A07B9" w:rsidRDefault="004A07B9" w14:paraId="7AB62212" w14:textId="6A116040">
            <w:pPr>
              <w:rPr>
                <w:rFonts w:cstheme="minorHAnsi"/>
              </w:rPr>
            </w:pPr>
            <w:r w:rsidRPr="001A0355">
              <w:rPr>
                <w:rFonts w:cstheme="minorHAnsi"/>
              </w:rPr>
              <w:t>2</w:t>
            </w:r>
          </w:p>
        </w:tc>
        <w:tc>
          <w:tcPr>
            <w:tcW w:w="151" w:type="pct"/>
            <w:shd w:val="clear" w:color="auto" w:fill="92D050"/>
            <w:tcMar/>
          </w:tcPr>
          <w:p w:rsidRPr="001A0355" w:rsidR="00B54F4C" w:rsidP="004A07B9" w:rsidRDefault="004A07B9" w14:paraId="3846082C" w14:textId="37A673C8">
            <w:pPr>
              <w:rPr>
                <w:rFonts w:cstheme="minorHAnsi"/>
              </w:rPr>
            </w:pPr>
            <w:r w:rsidRPr="001A0355">
              <w:rPr>
                <w:rFonts w:cstheme="minorHAnsi"/>
              </w:rPr>
              <w:t>4</w:t>
            </w:r>
          </w:p>
        </w:tc>
        <w:tc>
          <w:tcPr>
            <w:tcW w:w="1084" w:type="pct"/>
            <w:shd w:val="clear" w:color="auto" w:fill="auto"/>
            <w:tcMar/>
          </w:tcPr>
          <w:p w:rsidRPr="001A0355" w:rsidR="00B54F4C" w:rsidP="004A07B9" w:rsidRDefault="004A07B9" w14:paraId="444ADE7A" w14:textId="5D1DCEF0">
            <w:pPr>
              <w:rPr>
                <w:rFonts w:cstheme="minorHAnsi"/>
              </w:rPr>
            </w:pPr>
            <w:r w:rsidRPr="001A0355">
              <w:rPr>
                <w:rFonts w:cstheme="minorHAnsi"/>
              </w:rPr>
              <w:t>Warmups and stretches can be encouraged prior to working on skills</w:t>
            </w:r>
          </w:p>
          <w:p w:rsidRPr="001A0355" w:rsidR="004A07B9" w:rsidP="004A07B9" w:rsidRDefault="004A07B9" w14:paraId="71B44EBB" w14:textId="49F606AC">
            <w:pPr>
              <w:rPr>
                <w:rFonts w:cstheme="minorHAnsi"/>
              </w:rPr>
            </w:pPr>
            <w:r w:rsidRPr="001A0355">
              <w:rPr>
                <w:rFonts w:cstheme="minorHAnsi"/>
              </w:rPr>
              <w:t xml:space="preserve">Special attention to be given to shoulder strain and injury when rolling, working </w:t>
            </w:r>
            <w:r w:rsidRPr="001A0355" w:rsidR="001A0355">
              <w:rPr>
                <w:rFonts w:cstheme="minorHAnsi"/>
              </w:rPr>
              <w:t>on</w:t>
            </w:r>
            <w:r w:rsidRPr="001A0355">
              <w:rPr>
                <w:rFonts w:cstheme="minorHAnsi"/>
              </w:rPr>
              <w:t xml:space="preserve"> maximising the amount of work done with the lower body to remove unsafe strain on the arms and shoulders</w:t>
            </w:r>
            <w:r w:rsidRPr="001A0355" w:rsidR="001A0355">
              <w:rPr>
                <w:rFonts w:cstheme="minorHAnsi"/>
              </w:rPr>
              <w:t xml:space="preserve"> – (</w:t>
            </w:r>
            <w:proofErr w:type="spellStart"/>
            <w:r w:rsidRPr="001A0355" w:rsidR="001A0355">
              <w:rPr>
                <w:rFonts w:cstheme="minorHAnsi"/>
              </w:rPr>
              <w:t>ie</w:t>
            </w:r>
            <w:proofErr w:type="spellEnd"/>
            <w:r w:rsidRPr="001A0355" w:rsidR="001A0355">
              <w:rPr>
                <w:rFonts w:cstheme="minorHAnsi"/>
              </w:rPr>
              <w:t xml:space="preserve">. Train hip flicks extensively and to a good level before moving onto rolls) </w:t>
            </w:r>
          </w:p>
        </w:tc>
      </w:tr>
    </w:tbl>
    <w:p w:rsidRPr="00E74AF8" w:rsidR="005A3D85" w:rsidP="006C4BC8" w:rsidRDefault="005A3D85" w14:paraId="0A096249" w14:textId="77777777">
      <w:pPr>
        <w:spacing w:after="0"/>
        <w:rPr>
          <w:rFonts w:eastAsia="Calibri" w:cstheme="minorHAnsi"/>
        </w:rPr>
      </w:pPr>
    </w:p>
    <w:tbl>
      <w:tblPr>
        <w:tblW w:w="22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474"/>
        <w:gridCol w:w="5102"/>
        <w:gridCol w:w="1701"/>
        <w:gridCol w:w="5102"/>
        <w:gridCol w:w="794"/>
        <w:gridCol w:w="8219"/>
      </w:tblGrid>
      <w:tr w:rsidRPr="00E74AF8" w:rsidR="00FC5713" w:rsidTr="00731FC7" w14:paraId="69AA4096" w14:textId="77777777">
        <w:trPr>
          <w:trHeight w:val="425" w:hRule="exact"/>
        </w:trPr>
        <w:tc>
          <w:tcPr>
            <w:tcW w:w="22392" w:type="dxa"/>
            <w:gridSpan w:val="6"/>
            <w:tcBorders>
              <w:top w:val="single" w:color="000000" w:sz="4" w:space="0"/>
              <w:left w:val="single" w:color="000000" w:sz="4" w:space="0"/>
              <w:bottom w:val="single" w:color="000000" w:sz="4" w:space="0"/>
              <w:right w:val="single" w:color="000000" w:sz="4" w:space="0"/>
            </w:tcBorders>
            <w:shd w:val="clear" w:color="auto" w:fill="C6D9F1" w:themeFill="text2" w:themeFillTint="33"/>
            <w:vAlign w:val="center"/>
          </w:tcPr>
          <w:p w:rsidR="00FC5713" w:rsidP="00FC5713" w:rsidRDefault="008B72FF" w14:paraId="2F482027" w14:textId="02909134">
            <w:pPr>
              <w:spacing w:after="0" w:line="240" w:lineRule="auto"/>
              <w:rPr>
                <w:rFonts w:eastAsia="Calibri" w:cstheme="minorHAnsi"/>
                <w:b/>
                <w:bCs/>
              </w:rPr>
            </w:pPr>
            <w:r w:rsidRPr="00E74AF8">
              <w:rPr>
                <w:rFonts w:eastAsia="Calibri" w:cstheme="minorHAnsi"/>
              </w:rPr>
              <w:br w:type="page"/>
            </w:r>
            <w:r w:rsidRPr="00731FC7" w:rsidR="00731FC7">
              <w:rPr>
                <w:rFonts w:eastAsia="Calibri" w:cstheme="minorHAnsi"/>
                <w:b/>
                <w:bCs/>
              </w:rPr>
              <w:t xml:space="preserve">Part 3 </w:t>
            </w:r>
            <w:r w:rsidR="00D96993">
              <w:rPr>
                <w:rFonts w:eastAsia="Calibri" w:cstheme="minorHAnsi"/>
                <w:b/>
                <w:bCs/>
              </w:rPr>
              <w:t xml:space="preserve">Risk Assessment </w:t>
            </w:r>
            <w:r w:rsidRPr="00731FC7" w:rsidR="00CA121C">
              <w:rPr>
                <w:rFonts w:eastAsia="Calibri" w:cstheme="minorHAnsi"/>
                <w:b/>
                <w:bCs/>
              </w:rPr>
              <w:t>Approva</w:t>
            </w:r>
            <w:r w:rsidRPr="00731FC7" w:rsidR="00CA48CB">
              <w:rPr>
                <w:rFonts w:eastAsia="Calibri" w:cstheme="minorHAnsi"/>
                <w:b/>
                <w:bCs/>
              </w:rPr>
              <w:t>l</w:t>
            </w:r>
          </w:p>
          <w:p w:rsidRPr="00731FC7" w:rsidR="00731FC7" w:rsidP="00FC5713" w:rsidRDefault="00731FC7" w14:paraId="61573572" w14:textId="39CE02A4">
            <w:pPr>
              <w:spacing w:after="0" w:line="240" w:lineRule="auto"/>
              <w:rPr>
                <w:rFonts w:eastAsia="Calibri" w:cstheme="minorHAnsi"/>
                <w:b/>
                <w:bCs/>
              </w:rPr>
            </w:pPr>
          </w:p>
        </w:tc>
      </w:tr>
      <w:tr w:rsidRPr="00E74AF8" w:rsidR="006C4BC8" w:rsidTr="00D96993" w14:paraId="1F899913" w14:textId="77777777">
        <w:trPr>
          <w:trHeight w:val="425" w:hRule="exact"/>
        </w:trPr>
        <w:tc>
          <w:tcPr>
            <w:tcW w:w="22392"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rsidRPr="00E74AF8" w:rsidR="006C4BC8" w:rsidP="00D96993" w:rsidRDefault="006C4BC8" w14:paraId="437CA318" w14:textId="77777777">
            <w:pPr>
              <w:spacing w:after="0" w:line="240" w:lineRule="auto"/>
              <w:rPr>
                <w:rFonts w:eastAsia="Calibri" w:cstheme="minorHAnsi"/>
                <w:bCs/>
              </w:rPr>
            </w:pPr>
            <w:r w:rsidRPr="00E74AF8">
              <w:rPr>
                <w:rFonts w:eastAsia="Calibri" w:cstheme="minorHAnsi"/>
                <w:b/>
                <w:bCs/>
              </w:rPr>
              <w:t xml:space="preserve">Declaration by responsible manager:  </w:t>
            </w:r>
            <w:r w:rsidRPr="00E74AF8">
              <w:rPr>
                <w:rFonts w:eastAsia="Calibri" w:cstheme="minorHAnsi"/>
              </w:rPr>
              <w:t xml:space="preserve">I confirm that this is a suitable &amp; sufficient risk </w:t>
            </w:r>
            <w:r w:rsidRPr="00E74AF8" w:rsidR="00CA121C">
              <w:rPr>
                <w:rFonts w:eastAsia="Calibri" w:cstheme="minorHAnsi"/>
              </w:rPr>
              <w:t xml:space="preserve">assessment for the </w:t>
            </w:r>
            <w:r w:rsidRPr="00E74AF8" w:rsidR="00C57E2F">
              <w:rPr>
                <w:rFonts w:eastAsia="Calibri" w:cstheme="minorHAnsi"/>
              </w:rPr>
              <w:t>activities</w:t>
            </w:r>
            <w:r w:rsidRPr="00E74AF8" w:rsidR="00CA121C">
              <w:rPr>
                <w:rFonts w:eastAsia="Calibri" w:cstheme="minorHAnsi"/>
              </w:rPr>
              <w:t xml:space="preserve"> identified above and that all residual risks can be reduced to as low as is reasonably practicable (green).</w:t>
            </w:r>
          </w:p>
        </w:tc>
      </w:tr>
      <w:tr w:rsidRPr="00E74AF8" w:rsidR="006C4BC8" w:rsidTr="005C011F" w14:paraId="1F39535F" w14:textId="77777777">
        <w:trPr>
          <w:trHeight w:val="624" w:hRule="exact"/>
        </w:trPr>
        <w:tc>
          <w:tcPr>
            <w:tcW w:w="1474" w:type="dxa"/>
            <w:vAlign w:val="center"/>
          </w:tcPr>
          <w:p w:rsidRPr="00E74AF8" w:rsidR="006C4BC8" w:rsidP="006C4BC8" w:rsidRDefault="006C4BC8" w14:paraId="7CC24112" w14:textId="77777777">
            <w:pPr>
              <w:spacing w:after="0" w:line="240" w:lineRule="auto"/>
              <w:jc w:val="center"/>
              <w:rPr>
                <w:rFonts w:eastAsia="Calibri" w:cstheme="minorHAnsi"/>
                <w:b/>
              </w:rPr>
            </w:pPr>
            <w:r w:rsidRPr="00E74AF8">
              <w:rPr>
                <w:rFonts w:eastAsia="Calibri" w:cstheme="minorHAnsi"/>
                <w:b/>
              </w:rPr>
              <w:t>Signed</w:t>
            </w:r>
          </w:p>
        </w:tc>
        <w:tc>
          <w:tcPr>
            <w:tcW w:w="5102" w:type="dxa"/>
            <w:vAlign w:val="center"/>
          </w:tcPr>
          <w:p w:rsidRPr="00E74AF8" w:rsidR="006C4BC8" w:rsidP="0058127D" w:rsidRDefault="0058127D" w14:paraId="43474135" w14:textId="10B63A9C">
            <w:pPr>
              <w:spacing w:after="0" w:line="240" w:lineRule="auto"/>
              <w:rPr>
                <w:rFonts w:eastAsia="Calibri" w:cstheme="minorHAnsi"/>
                <w:bCs/>
              </w:rPr>
            </w:pPr>
            <w:r>
              <w:rPr>
                <w:rFonts w:eastAsia="Calibri" w:cstheme="minorHAnsi"/>
                <w:bCs/>
              </w:rPr>
              <w:t>William Lewis</w:t>
            </w:r>
          </w:p>
        </w:tc>
        <w:tc>
          <w:tcPr>
            <w:tcW w:w="1701" w:type="dxa"/>
            <w:vAlign w:val="center"/>
          </w:tcPr>
          <w:p w:rsidRPr="00E74AF8" w:rsidR="006C4BC8" w:rsidP="006C4BC8" w:rsidRDefault="006C4BC8" w14:paraId="1F9D56DD" w14:textId="77777777">
            <w:pPr>
              <w:spacing w:after="0" w:line="240" w:lineRule="auto"/>
              <w:jc w:val="center"/>
              <w:rPr>
                <w:rFonts w:eastAsia="Calibri" w:cstheme="minorHAnsi"/>
                <w:b/>
              </w:rPr>
            </w:pPr>
            <w:r w:rsidRPr="00E74AF8">
              <w:rPr>
                <w:rFonts w:eastAsia="Calibri" w:cstheme="minorHAnsi"/>
                <w:b/>
              </w:rPr>
              <w:t>Print name</w:t>
            </w:r>
          </w:p>
        </w:tc>
        <w:tc>
          <w:tcPr>
            <w:tcW w:w="5102" w:type="dxa"/>
            <w:vAlign w:val="center"/>
          </w:tcPr>
          <w:p w:rsidRPr="00E74AF8" w:rsidR="006C4BC8" w:rsidP="0058127D" w:rsidRDefault="0058127D" w14:paraId="721A1022" w14:textId="6866CD2C">
            <w:pPr>
              <w:spacing w:after="0" w:line="240" w:lineRule="auto"/>
              <w:rPr>
                <w:rFonts w:eastAsia="Calibri" w:cstheme="minorHAnsi"/>
                <w:bCs/>
              </w:rPr>
            </w:pPr>
            <w:r>
              <w:rPr>
                <w:rFonts w:eastAsia="Calibri" w:cstheme="minorHAnsi"/>
                <w:bCs/>
              </w:rPr>
              <w:t>William Lewis</w:t>
            </w:r>
          </w:p>
        </w:tc>
        <w:tc>
          <w:tcPr>
            <w:tcW w:w="794" w:type="dxa"/>
            <w:vAlign w:val="center"/>
          </w:tcPr>
          <w:p w:rsidRPr="00E74AF8" w:rsidR="006C4BC8" w:rsidP="006C4BC8" w:rsidRDefault="006C4BC8" w14:paraId="6CE9DCDD" w14:textId="77777777">
            <w:pPr>
              <w:spacing w:after="0" w:line="240" w:lineRule="auto"/>
              <w:jc w:val="center"/>
              <w:rPr>
                <w:rFonts w:eastAsia="Calibri" w:cstheme="minorHAnsi"/>
                <w:b/>
              </w:rPr>
            </w:pPr>
            <w:r w:rsidRPr="00E74AF8">
              <w:rPr>
                <w:rFonts w:eastAsia="Calibri" w:cstheme="minorHAnsi"/>
                <w:b/>
              </w:rPr>
              <w:t>Date</w:t>
            </w:r>
          </w:p>
        </w:tc>
        <w:tc>
          <w:tcPr>
            <w:tcW w:w="8219" w:type="dxa"/>
            <w:vAlign w:val="center"/>
          </w:tcPr>
          <w:p w:rsidRPr="00E74AF8" w:rsidR="006C4BC8" w:rsidP="0058127D" w:rsidRDefault="0058127D" w14:paraId="62CAF581" w14:textId="1683BCFB">
            <w:pPr>
              <w:spacing w:after="0" w:line="240" w:lineRule="auto"/>
              <w:rPr>
                <w:rFonts w:eastAsia="Calibri" w:cstheme="minorHAnsi"/>
                <w:bCs/>
              </w:rPr>
            </w:pPr>
            <w:r>
              <w:rPr>
                <w:rFonts w:eastAsia="Calibri" w:cstheme="minorHAnsi"/>
                <w:bCs/>
              </w:rPr>
              <w:t>22/09/2022</w:t>
            </w:r>
          </w:p>
        </w:tc>
      </w:tr>
      <w:tr w:rsidRPr="00E74AF8" w:rsidR="00054B44" w:rsidTr="00D96993" w14:paraId="382BC929" w14:textId="77777777">
        <w:trPr>
          <w:trHeight w:val="380" w:hRule="exact"/>
        </w:trPr>
        <w:tc>
          <w:tcPr>
            <w:tcW w:w="22392" w:type="dxa"/>
            <w:gridSpan w:val="6"/>
            <w:shd w:val="clear" w:color="auto" w:fill="FFFFFF" w:themeFill="background1"/>
            <w:vAlign w:val="center"/>
          </w:tcPr>
          <w:p w:rsidRPr="00E74AF8" w:rsidR="00054B44" w:rsidP="00D96993" w:rsidRDefault="00054B44" w14:paraId="75402080" w14:textId="43967C15">
            <w:pPr>
              <w:spacing w:after="0" w:line="240" w:lineRule="auto"/>
              <w:rPr>
                <w:rFonts w:eastAsia="Calibri" w:cstheme="minorHAnsi"/>
                <w:bCs/>
              </w:rPr>
            </w:pPr>
            <w:r w:rsidRPr="00E74AF8">
              <w:rPr>
                <w:rFonts w:eastAsia="Calibri" w:cstheme="minorHAnsi"/>
                <w:b/>
                <w:bCs/>
              </w:rPr>
              <w:t xml:space="preserve">Declaration by </w:t>
            </w:r>
            <w:r w:rsidR="00CA48CB">
              <w:rPr>
                <w:rFonts w:eastAsia="Calibri" w:cstheme="minorHAnsi"/>
                <w:b/>
                <w:bCs/>
              </w:rPr>
              <w:t>School/Unit/Department</w:t>
            </w:r>
            <w:r w:rsidRPr="00E74AF8">
              <w:rPr>
                <w:rFonts w:eastAsia="Calibri" w:cstheme="minorHAnsi"/>
                <w:b/>
                <w:bCs/>
              </w:rPr>
              <w:t xml:space="preserve"> senior manager:  </w:t>
            </w:r>
            <w:r w:rsidRPr="00E74AF8">
              <w:rPr>
                <w:rFonts w:eastAsia="Calibri" w:cstheme="minorHAnsi"/>
              </w:rPr>
              <w:t xml:space="preserve">I approve this </w:t>
            </w:r>
            <w:r w:rsidRPr="00E74AF8" w:rsidR="00C57E2F">
              <w:rPr>
                <w:rFonts w:eastAsia="Calibri" w:cstheme="minorHAnsi"/>
              </w:rPr>
              <w:t>assessment</w:t>
            </w:r>
            <w:r w:rsidRPr="00E74AF8" w:rsidR="00CA121C">
              <w:rPr>
                <w:rFonts w:eastAsia="Calibri" w:cstheme="minorHAnsi"/>
              </w:rPr>
              <w:t>,</w:t>
            </w:r>
            <w:r w:rsidRPr="00E74AF8">
              <w:rPr>
                <w:rFonts w:eastAsia="Calibri" w:cstheme="minorHAnsi"/>
              </w:rPr>
              <w:t xml:space="preserve"> confirm it is included within University insurance</w:t>
            </w:r>
            <w:r w:rsidRPr="00E74AF8" w:rsidR="00CA121C">
              <w:rPr>
                <w:rFonts w:eastAsia="Calibri" w:cstheme="minorHAnsi"/>
              </w:rPr>
              <w:t xml:space="preserve"> and accept the risks identified.</w:t>
            </w:r>
          </w:p>
        </w:tc>
      </w:tr>
      <w:tr w:rsidRPr="00E74AF8" w:rsidR="00054B44" w:rsidTr="005C011F" w14:paraId="53A90A28" w14:textId="77777777">
        <w:trPr>
          <w:trHeight w:val="624" w:hRule="exact"/>
        </w:trPr>
        <w:tc>
          <w:tcPr>
            <w:tcW w:w="1474" w:type="dxa"/>
            <w:vAlign w:val="center"/>
          </w:tcPr>
          <w:p w:rsidRPr="00E74AF8" w:rsidR="00054B44" w:rsidP="00054B44" w:rsidRDefault="00054B44" w14:paraId="02D0EAB6" w14:textId="77777777">
            <w:pPr>
              <w:spacing w:after="0" w:line="240" w:lineRule="auto"/>
              <w:jc w:val="center"/>
              <w:rPr>
                <w:rFonts w:eastAsia="Calibri" w:cstheme="minorHAnsi"/>
                <w:b/>
              </w:rPr>
            </w:pPr>
            <w:r w:rsidRPr="00E74AF8">
              <w:rPr>
                <w:rFonts w:eastAsia="Calibri" w:cstheme="minorHAnsi"/>
                <w:b/>
              </w:rPr>
              <w:t>Signed</w:t>
            </w:r>
          </w:p>
        </w:tc>
        <w:tc>
          <w:tcPr>
            <w:tcW w:w="5102" w:type="dxa"/>
            <w:vAlign w:val="center"/>
          </w:tcPr>
          <w:p w:rsidRPr="00E74AF8" w:rsidR="00054B44" w:rsidP="00054B44" w:rsidRDefault="00054B44" w14:paraId="23C9002A" w14:textId="77777777">
            <w:pPr>
              <w:spacing w:after="0" w:line="240" w:lineRule="auto"/>
              <w:jc w:val="center"/>
              <w:rPr>
                <w:rFonts w:eastAsia="Calibri" w:cstheme="minorHAnsi"/>
                <w:bCs/>
              </w:rPr>
            </w:pPr>
          </w:p>
        </w:tc>
        <w:tc>
          <w:tcPr>
            <w:tcW w:w="1701" w:type="dxa"/>
            <w:vAlign w:val="center"/>
          </w:tcPr>
          <w:p w:rsidRPr="00E74AF8" w:rsidR="00054B44" w:rsidP="00054B44" w:rsidRDefault="00054B44" w14:paraId="71182000" w14:textId="77777777">
            <w:pPr>
              <w:spacing w:after="0" w:line="240" w:lineRule="auto"/>
              <w:jc w:val="center"/>
              <w:rPr>
                <w:rFonts w:eastAsia="Calibri" w:cstheme="minorHAnsi"/>
                <w:b/>
              </w:rPr>
            </w:pPr>
            <w:r w:rsidRPr="00E74AF8">
              <w:rPr>
                <w:rFonts w:eastAsia="Calibri" w:cstheme="minorHAnsi"/>
                <w:b/>
              </w:rPr>
              <w:t>Print name</w:t>
            </w:r>
          </w:p>
        </w:tc>
        <w:tc>
          <w:tcPr>
            <w:tcW w:w="5102" w:type="dxa"/>
            <w:vAlign w:val="center"/>
          </w:tcPr>
          <w:p w:rsidRPr="00E74AF8" w:rsidR="00054B44" w:rsidP="00054B44" w:rsidRDefault="00054B44" w14:paraId="4590A18D" w14:textId="77777777">
            <w:pPr>
              <w:spacing w:after="0" w:line="240" w:lineRule="auto"/>
              <w:jc w:val="center"/>
              <w:rPr>
                <w:rFonts w:eastAsia="Calibri" w:cstheme="minorHAnsi"/>
                <w:bCs/>
              </w:rPr>
            </w:pPr>
          </w:p>
        </w:tc>
        <w:tc>
          <w:tcPr>
            <w:tcW w:w="794" w:type="dxa"/>
            <w:vAlign w:val="center"/>
          </w:tcPr>
          <w:p w:rsidRPr="00E74AF8" w:rsidR="00054B44" w:rsidP="00054B44" w:rsidRDefault="00054B44" w14:paraId="58927A4F" w14:textId="77777777">
            <w:pPr>
              <w:spacing w:after="0" w:line="240" w:lineRule="auto"/>
              <w:jc w:val="center"/>
              <w:rPr>
                <w:rFonts w:eastAsia="Calibri" w:cstheme="minorHAnsi"/>
                <w:b/>
              </w:rPr>
            </w:pPr>
            <w:r w:rsidRPr="00E74AF8">
              <w:rPr>
                <w:rFonts w:eastAsia="Calibri" w:cstheme="minorHAnsi"/>
                <w:b/>
              </w:rPr>
              <w:t>Date</w:t>
            </w:r>
          </w:p>
        </w:tc>
        <w:tc>
          <w:tcPr>
            <w:tcW w:w="8219" w:type="dxa"/>
            <w:vAlign w:val="center"/>
          </w:tcPr>
          <w:p w:rsidRPr="00E74AF8" w:rsidR="00054B44" w:rsidP="00054B44" w:rsidRDefault="00054B44" w14:paraId="066B0B9C" w14:textId="77777777">
            <w:pPr>
              <w:spacing w:after="0" w:line="240" w:lineRule="auto"/>
              <w:jc w:val="center"/>
              <w:rPr>
                <w:rFonts w:eastAsia="Calibri" w:cstheme="minorHAnsi"/>
                <w:bCs/>
              </w:rPr>
            </w:pPr>
          </w:p>
        </w:tc>
      </w:tr>
      <w:tr w:rsidRPr="00E74AF8" w:rsidR="00054B44" w:rsidTr="008F496F" w14:paraId="2F1000D5" w14:textId="77777777">
        <w:trPr>
          <w:trHeight w:val="380" w:hRule="exact"/>
        </w:trPr>
        <w:tc>
          <w:tcPr>
            <w:tcW w:w="22392" w:type="dxa"/>
            <w:gridSpan w:val="6"/>
            <w:shd w:val="clear" w:color="auto" w:fill="FF0000"/>
            <w:vAlign w:val="center"/>
          </w:tcPr>
          <w:p w:rsidRPr="00E74AF8" w:rsidR="00054B44" w:rsidP="00D96993" w:rsidRDefault="00054B44" w14:paraId="16F77A00" w14:textId="2522F323">
            <w:pPr>
              <w:spacing w:after="0" w:line="240" w:lineRule="auto"/>
              <w:rPr>
                <w:rFonts w:eastAsia="Calibri" w:cstheme="minorHAnsi"/>
                <w:bCs/>
                <w:color w:val="C00000"/>
              </w:rPr>
            </w:pPr>
            <w:r w:rsidRPr="00E74AF8">
              <w:rPr>
                <w:rFonts w:eastAsia="Calibri" w:cstheme="minorHAnsi"/>
                <w:b/>
                <w:bCs/>
              </w:rPr>
              <w:t>Declaration by</w:t>
            </w:r>
            <w:r w:rsidR="009D7DC0">
              <w:rPr>
                <w:rFonts w:eastAsia="Calibri" w:cstheme="minorHAnsi"/>
                <w:b/>
                <w:bCs/>
              </w:rPr>
              <w:t xml:space="preserve"> Head of</w:t>
            </w:r>
            <w:r w:rsidRPr="00E74AF8">
              <w:rPr>
                <w:rFonts w:eastAsia="Calibri" w:cstheme="minorHAnsi"/>
                <w:b/>
                <w:bCs/>
              </w:rPr>
              <w:t xml:space="preserve"> </w:t>
            </w:r>
            <w:r w:rsidR="00CA48CB">
              <w:rPr>
                <w:rFonts w:eastAsia="Calibri" w:cstheme="minorHAnsi"/>
                <w:b/>
                <w:bCs/>
              </w:rPr>
              <w:t>School/Unit/Department</w:t>
            </w:r>
            <w:r w:rsidRPr="00E74AF8">
              <w:rPr>
                <w:rFonts w:eastAsia="Calibri" w:cstheme="minorHAnsi"/>
                <w:b/>
                <w:bCs/>
              </w:rPr>
              <w:t xml:space="preserve">:  </w:t>
            </w:r>
            <w:r w:rsidRPr="00E74AF8">
              <w:rPr>
                <w:rFonts w:eastAsia="Calibri" w:cstheme="minorHAnsi"/>
              </w:rPr>
              <w:t xml:space="preserve">I approve this </w:t>
            </w:r>
            <w:r w:rsidRPr="00E74AF8" w:rsidR="00C57E2F">
              <w:rPr>
                <w:rFonts w:eastAsia="Calibri" w:cstheme="minorHAnsi"/>
              </w:rPr>
              <w:t>assessment</w:t>
            </w:r>
            <w:r w:rsidRPr="00E74AF8">
              <w:rPr>
                <w:rFonts w:eastAsia="Calibri" w:cstheme="minorHAnsi"/>
              </w:rPr>
              <w:t xml:space="preserve"> </w:t>
            </w:r>
            <w:r w:rsidRPr="00E74AF8" w:rsidR="008F496F">
              <w:rPr>
                <w:rFonts w:eastAsia="Calibri" w:cstheme="minorHAnsi"/>
              </w:rPr>
              <w:t>but understand some of the activities are excluded from University insurance</w:t>
            </w:r>
            <w:r w:rsidRPr="00E74AF8" w:rsidR="00CA121C">
              <w:rPr>
                <w:rFonts w:eastAsia="Calibri" w:cstheme="minorHAnsi"/>
              </w:rPr>
              <w:t xml:space="preserve"> and/or acknowledge that the residual risks remain high.</w:t>
            </w:r>
          </w:p>
        </w:tc>
      </w:tr>
      <w:tr w:rsidRPr="00E74AF8" w:rsidR="00054B44" w:rsidTr="00054B44" w14:paraId="4125652E" w14:textId="77777777">
        <w:trPr>
          <w:trHeight w:val="624" w:hRule="exact"/>
        </w:trPr>
        <w:tc>
          <w:tcPr>
            <w:tcW w:w="1474" w:type="dxa"/>
            <w:vAlign w:val="center"/>
          </w:tcPr>
          <w:p w:rsidRPr="00E74AF8" w:rsidR="00054B44" w:rsidP="00054B44" w:rsidRDefault="00054B44" w14:paraId="13FCB303" w14:textId="77777777">
            <w:pPr>
              <w:spacing w:after="0" w:line="240" w:lineRule="auto"/>
              <w:jc w:val="center"/>
              <w:rPr>
                <w:rFonts w:eastAsia="Calibri" w:cstheme="minorHAnsi"/>
                <w:b/>
              </w:rPr>
            </w:pPr>
            <w:r w:rsidRPr="00E74AF8">
              <w:rPr>
                <w:rFonts w:eastAsia="Calibri" w:cstheme="minorHAnsi"/>
                <w:b/>
              </w:rPr>
              <w:t>Signed</w:t>
            </w:r>
          </w:p>
        </w:tc>
        <w:tc>
          <w:tcPr>
            <w:tcW w:w="5102" w:type="dxa"/>
            <w:vAlign w:val="center"/>
          </w:tcPr>
          <w:p w:rsidRPr="00E74AF8" w:rsidR="00054B44" w:rsidP="00054B44" w:rsidRDefault="00054B44" w14:paraId="606C4671" w14:textId="77777777">
            <w:pPr>
              <w:spacing w:after="0" w:line="240" w:lineRule="auto"/>
              <w:jc w:val="center"/>
              <w:rPr>
                <w:rFonts w:eastAsia="Calibri" w:cstheme="minorHAnsi"/>
                <w:bCs/>
              </w:rPr>
            </w:pPr>
          </w:p>
        </w:tc>
        <w:tc>
          <w:tcPr>
            <w:tcW w:w="1701" w:type="dxa"/>
            <w:vAlign w:val="center"/>
          </w:tcPr>
          <w:p w:rsidRPr="00E74AF8" w:rsidR="00054B44" w:rsidP="00054B44" w:rsidRDefault="00054B44" w14:paraId="34D73A6A" w14:textId="77777777">
            <w:pPr>
              <w:spacing w:after="0" w:line="240" w:lineRule="auto"/>
              <w:jc w:val="center"/>
              <w:rPr>
                <w:rFonts w:eastAsia="Calibri" w:cstheme="minorHAnsi"/>
                <w:b/>
              </w:rPr>
            </w:pPr>
            <w:r w:rsidRPr="00E74AF8">
              <w:rPr>
                <w:rFonts w:eastAsia="Calibri" w:cstheme="minorHAnsi"/>
                <w:b/>
              </w:rPr>
              <w:t>Print name</w:t>
            </w:r>
          </w:p>
        </w:tc>
        <w:tc>
          <w:tcPr>
            <w:tcW w:w="5102" w:type="dxa"/>
            <w:vAlign w:val="center"/>
          </w:tcPr>
          <w:p w:rsidRPr="00E74AF8" w:rsidR="00054B44" w:rsidP="00054B44" w:rsidRDefault="00054B44" w14:paraId="3FE8B46C" w14:textId="77777777">
            <w:pPr>
              <w:spacing w:after="0" w:line="240" w:lineRule="auto"/>
              <w:jc w:val="center"/>
              <w:rPr>
                <w:rFonts w:eastAsia="Calibri" w:cstheme="minorHAnsi"/>
                <w:bCs/>
              </w:rPr>
            </w:pPr>
          </w:p>
        </w:tc>
        <w:tc>
          <w:tcPr>
            <w:tcW w:w="794" w:type="dxa"/>
            <w:vAlign w:val="center"/>
          </w:tcPr>
          <w:p w:rsidRPr="00E74AF8" w:rsidR="00054B44" w:rsidP="00054B44" w:rsidRDefault="00054B44" w14:paraId="5D5E6AC0" w14:textId="77777777">
            <w:pPr>
              <w:spacing w:after="0" w:line="240" w:lineRule="auto"/>
              <w:jc w:val="center"/>
              <w:rPr>
                <w:rFonts w:eastAsia="Calibri" w:cstheme="minorHAnsi"/>
                <w:b/>
              </w:rPr>
            </w:pPr>
            <w:r w:rsidRPr="00E74AF8">
              <w:rPr>
                <w:rFonts w:eastAsia="Calibri" w:cstheme="minorHAnsi"/>
                <w:b/>
              </w:rPr>
              <w:t>Date</w:t>
            </w:r>
          </w:p>
        </w:tc>
        <w:tc>
          <w:tcPr>
            <w:tcW w:w="8219" w:type="dxa"/>
            <w:vAlign w:val="center"/>
          </w:tcPr>
          <w:p w:rsidRPr="00E74AF8" w:rsidR="00054B44" w:rsidP="00054B44" w:rsidRDefault="00054B44" w14:paraId="0A322796" w14:textId="77777777">
            <w:pPr>
              <w:spacing w:after="0" w:line="240" w:lineRule="auto"/>
              <w:jc w:val="center"/>
              <w:rPr>
                <w:rFonts w:eastAsia="Calibri" w:cstheme="minorHAnsi"/>
                <w:bCs/>
              </w:rPr>
            </w:pPr>
          </w:p>
        </w:tc>
      </w:tr>
    </w:tbl>
    <w:p w:rsidRPr="00E74AF8" w:rsidR="00303A43" w:rsidP="009927EA" w:rsidRDefault="00303A43" w14:paraId="52A77EAF" w14:textId="77777777">
      <w:pPr>
        <w:spacing w:after="0"/>
        <w:rPr>
          <w:rFonts w:eastAsia="Calibri" w:cstheme="minorHAnsi"/>
        </w:rPr>
      </w:pPr>
    </w:p>
    <w:tbl>
      <w:tblPr>
        <w:tblW w:w="22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474"/>
        <w:gridCol w:w="5102"/>
        <w:gridCol w:w="1701"/>
        <w:gridCol w:w="5102"/>
        <w:gridCol w:w="2634"/>
        <w:gridCol w:w="6379"/>
      </w:tblGrid>
      <w:tr w:rsidRPr="00731FC7" w:rsidR="00886868" w:rsidTr="5C2CF6D6" w14:paraId="711D7F6B" w14:textId="77777777">
        <w:trPr>
          <w:trHeight w:val="425" w:hRule="exact"/>
        </w:trPr>
        <w:tc>
          <w:tcPr>
            <w:tcW w:w="22392"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hemeFill="text2" w:themeFillTint="33"/>
            <w:tcMar/>
            <w:vAlign w:val="center"/>
          </w:tcPr>
          <w:p w:rsidR="00886868" w:rsidP="00D76546" w:rsidRDefault="00886868" w14:paraId="13936C7E" w14:textId="60E7369C">
            <w:pPr>
              <w:spacing w:after="0" w:line="240" w:lineRule="auto"/>
              <w:rPr>
                <w:rFonts w:eastAsia="Calibri" w:cstheme="minorHAnsi"/>
                <w:b/>
                <w:bCs/>
              </w:rPr>
            </w:pPr>
            <w:r w:rsidRPr="00E74AF8">
              <w:rPr>
                <w:rFonts w:eastAsia="Calibri" w:cstheme="minorHAnsi"/>
              </w:rPr>
              <w:br w:type="page"/>
            </w:r>
            <w:r w:rsidRPr="00731FC7">
              <w:rPr>
                <w:rFonts w:eastAsia="Calibri" w:cstheme="minorHAnsi"/>
                <w:b/>
                <w:bCs/>
              </w:rPr>
              <w:t xml:space="preserve">Part </w:t>
            </w:r>
            <w:r>
              <w:rPr>
                <w:rFonts w:eastAsia="Calibri" w:cstheme="minorHAnsi"/>
                <w:b/>
                <w:bCs/>
              </w:rPr>
              <w:t>4 Risk Assessment Review Details</w:t>
            </w:r>
          </w:p>
          <w:p w:rsidRPr="00731FC7" w:rsidR="00886868" w:rsidP="00D76546" w:rsidRDefault="00886868" w14:paraId="19B5DE4A" w14:textId="77777777">
            <w:pPr>
              <w:spacing w:after="0" w:line="240" w:lineRule="auto"/>
              <w:rPr>
                <w:rFonts w:eastAsia="Calibri" w:cstheme="minorHAnsi"/>
                <w:b/>
                <w:bCs/>
              </w:rPr>
            </w:pPr>
          </w:p>
        </w:tc>
      </w:tr>
      <w:tr w:rsidRPr="00E74AF8" w:rsidR="00B54F4C" w:rsidTr="5C2CF6D6" w14:paraId="6BD1C9D1" w14:textId="77777777">
        <w:trPr>
          <w:trHeight w:val="624" w:hRule="exact"/>
        </w:trPr>
        <w:tc>
          <w:tcPr>
            <w:tcW w:w="1474" w:type="dxa"/>
            <w:tcMar/>
            <w:vAlign w:val="center"/>
          </w:tcPr>
          <w:p w:rsidRPr="00B54F4C" w:rsidR="00B54F4C" w:rsidP="00D76546" w:rsidRDefault="00B54F4C" w14:paraId="0E4A2607" w14:textId="2B43E12B">
            <w:pPr>
              <w:spacing w:after="0" w:line="240" w:lineRule="auto"/>
              <w:jc w:val="center"/>
              <w:rPr>
                <w:rFonts w:eastAsia="Calibri" w:cstheme="minorHAnsi"/>
                <w:b/>
              </w:rPr>
            </w:pPr>
            <w:r w:rsidRPr="00B54F4C">
              <w:rPr>
                <w:rFonts w:eastAsia="Calibri" w:cstheme="minorHAnsi"/>
                <w:b/>
              </w:rPr>
              <w:t>Date</w:t>
            </w:r>
          </w:p>
        </w:tc>
        <w:tc>
          <w:tcPr>
            <w:tcW w:w="5102" w:type="dxa"/>
            <w:tcMar/>
            <w:vAlign w:val="center"/>
          </w:tcPr>
          <w:p w:rsidRPr="00B54F4C" w:rsidR="00B54F4C" w:rsidP="68E15FE2" w:rsidRDefault="00B54F4C" w14:paraId="4DA190DE" w14:textId="45F31074">
            <w:pPr>
              <w:spacing w:after="0" w:line="240" w:lineRule="auto"/>
              <w:rPr>
                <w:rFonts w:eastAsia="Calibri" w:cs="Calibri" w:cstheme="minorAscii"/>
                <w:b w:val="1"/>
                <w:bCs w:val="1"/>
              </w:rPr>
            </w:pPr>
            <w:r w:rsidRPr="68E15FE2" w:rsidR="6F68C0B9">
              <w:rPr>
                <w:rFonts w:eastAsia="Calibri" w:cs="Calibri" w:cstheme="minorAscii"/>
                <w:b w:val="1"/>
                <w:bCs w:val="1"/>
              </w:rPr>
              <w:t>14/07/2024</w:t>
            </w:r>
          </w:p>
        </w:tc>
        <w:tc>
          <w:tcPr>
            <w:tcW w:w="1701" w:type="dxa"/>
            <w:tcMar/>
            <w:vAlign w:val="center"/>
          </w:tcPr>
          <w:p w:rsidRPr="00B54F4C" w:rsidR="00B54F4C" w:rsidP="00D76546" w:rsidRDefault="00B54F4C" w14:paraId="4A3F6293" w14:textId="0BC6EA6A">
            <w:pPr>
              <w:spacing w:after="0" w:line="240" w:lineRule="auto"/>
              <w:jc w:val="center"/>
              <w:rPr>
                <w:rFonts w:eastAsia="Calibri" w:cstheme="minorHAnsi"/>
                <w:b/>
              </w:rPr>
            </w:pPr>
            <w:r w:rsidRPr="00B54F4C">
              <w:rPr>
                <w:rFonts w:eastAsia="Calibri" w:cstheme="minorHAnsi"/>
                <w:b/>
              </w:rPr>
              <w:t>Name</w:t>
            </w:r>
            <w:r>
              <w:rPr>
                <w:rFonts w:eastAsia="Calibri" w:cstheme="minorHAnsi"/>
                <w:b/>
              </w:rPr>
              <w:t xml:space="preserve"> of Reviewer</w:t>
            </w:r>
          </w:p>
        </w:tc>
        <w:tc>
          <w:tcPr>
            <w:tcW w:w="5102" w:type="dxa"/>
            <w:tcMar/>
            <w:vAlign w:val="center"/>
          </w:tcPr>
          <w:p w:rsidRPr="00B54F4C" w:rsidR="00B54F4C" w:rsidP="68E15FE2" w:rsidRDefault="00B54F4C" w14:paraId="7CB577A4" w14:textId="41B2B6F0">
            <w:pPr>
              <w:spacing w:after="0" w:line="240" w:lineRule="auto"/>
              <w:rPr>
                <w:rFonts w:eastAsia="Calibri" w:cs="Calibri" w:cstheme="minorAscii"/>
                <w:b w:val="1"/>
                <w:bCs w:val="1"/>
              </w:rPr>
            </w:pPr>
            <w:r w:rsidRPr="68E15FE2" w:rsidR="6AB4AD43">
              <w:rPr>
                <w:rFonts w:eastAsia="Calibri" w:cs="Calibri" w:cstheme="minorAscii"/>
                <w:b w:val="1"/>
                <w:bCs w:val="1"/>
              </w:rPr>
              <w:t xml:space="preserve">James roberts </w:t>
            </w:r>
          </w:p>
        </w:tc>
        <w:tc>
          <w:tcPr>
            <w:tcW w:w="2634" w:type="dxa"/>
            <w:tcMar/>
            <w:vAlign w:val="center"/>
          </w:tcPr>
          <w:p w:rsidRPr="00B54F4C" w:rsidR="00B54F4C" w:rsidP="00B54F4C" w:rsidRDefault="00B54F4C" w14:paraId="72D49E7C" w14:textId="5E065183">
            <w:pPr>
              <w:spacing w:after="0" w:line="240" w:lineRule="auto"/>
              <w:rPr>
                <w:rFonts w:eastAsia="Calibri" w:cstheme="minorHAnsi"/>
                <w:b/>
              </w:rPr>
            </w:pPr>
            <w:r w:rsidRPr="00B54F4C">
              <w:rPr>
                <w:rFonts w:eastAsia="Calibri" w:cstheme="minorHAnsi"/>
                <w:b/>
              </w:rPr>
              <w:t>Frequency of Review</w:t>
            </w:r>
          </w:p>
        </w:tc>
        <w:tc>
          <w:tcPr>
            <w:tcW w:w="6379" w:type="dxa"/>
            <w:tcMar/>
            <w:vAlign w:val="center"/>
          </w:tcPr>
          <w:p w:rsidRPr="00B54F4C" w:rsidR="00B54F4C" w:rsidP="68E15FE2" w:rsidRDefault="00B54F4C" w14:paraId="385D3BF4" w14:textId="698B5A66">
            <w:pPr>
              <w:spacing w:after="0" w:line="240" w:lineRule="auto"/>
              <w:rPr>
                <w:rFonts w:eastAsia="Calibri" w:cs="Calibri" w:cstheme="minorAscii"/>
                <w:b w:val="1"/>
                <w:bCs w:val="1"/>
              </w:rPr>
            </w:pPr>
            <w:r w:rsidRPr="68E15FE2" w:rsidR="6AF8696D">
              <w:rPr>
                <w:rFonts w:eastAsia="Calibri" w:cs="Calibri" w:cstheme="minorAscii"/>
                <w:b w:val="1"/>
                <w:bCs w:val="1"/>
              </w:rPr>
              <w:t>1 year</w:t>
            </w:r>
          </w:p>
        </w:tc>
      </w:tr>
      <w:tr w:rsidRPr="00E74AF8" w:rsidR="00D96993" w:rsidTr="5C2CF6D6" w14:paraId="02858D4C" w14:textId="77777777">
        <w:trPr>
          <w:trHeight w:val="624" w:hRule="exact"/>
        </w:trPr>
        <w:tc>
          <w:tcPr>
            <w:tcW w:w="1474" w:type="dxa"/>
            <w:tcMar/>
            <w:vAlign w:val="center"/>
          </w:tcPr>
          <w:p w:rsidRPr="00B54F4C" w:rsidR="00D96993" w:rsidP="00D96993" w:rsidRDefault="00D96993" w14:paraId="5AD78FDB" w14:textId="062F3F3F">
            <w:pPr>
              <w:spacing w:after="0" w:line="240" w:lineRule="auto"/>
              <w:jc w:val="center"/>
              <w:rPr>
                <w:rFonts w:eastAsia="Calibri" w:cstheme="minorHAnsi"/>
                <w:b/>
              </w:rPr>
            </w:pPr>
            <w:r w:rsidRPr="00B54F4C">
              <w:rPr>
                <w:rFonts w:eastAsia="Calibri" w:cstheme="minorHAnsi"/>
                <w:b/>
              </w:rPr>
              <w:t>Date</w:t>
            </w:r>
          </w:p>
        </w:tc>
        <w:tc>
          <w:tcPr>
            <w:tcW w:w="5102" w:type="dxa"/>
            <w:tcMar/>
            <w:vAlign w:val="center"/>
          </w:tcPr>
          <w:p w:rsidRPr="00B54F4C" w:rsidR="00D96993" w:rsidP="7965BF0D" w:rsidRDefault="00D96993" w14:paraId="1AB6981B" w14:textId="2368028A">
            <w:pPr>
              <w:spacing w:after="0" w:line="240" w:lineRule="auto"/>
              <w:rPr>
                <w:rFonts w:eastAsia="Calibri" w:cs="Calibri" w:cstheme="minorAscii"/>
                <w:b w:val="1"/>
                <w:bCs w:val="1"/>
              </w:rPr>
            </w:pPr>
            <w:r w:rsidRPr="5C2CF6D6" w:rsidR="30B9CDCB">
              <w:rPr>
                <w:rFonts w:eastAsia="Calibri" w:cs="Calibri" w:cstheme="minorAscii"/>
                <w:b w:val="1"/>
                <w:bCs w:val="1"/>
              </w:rPr>
              <w:t>27/0</w:t>
            </w:r>
            <w:r w:rsidRPr="5C2CF6D6" w:rsidR="2579CFC1">
              <w:rPr>
                <w:rFonts w:eastAsia="Calibri" w:cs="Calibri" w:cstheme="minorAscii"/>
                <w:b w:val="1"/>
                <w:bCs w:val="1"/>
              </w:rPr>
              <w:t>5</w:t>
            </w:r>
            <w:r w:rsidRPr="5C2CF6D6" w:rsidR="30B9CDCB">
              <w:rPr>
                <w:rFonts w:eastAsia="Calibri" w:cs="Calibri" w:cstheme="minorAscii"/>
                <w:b w:val="1"/>
                <w:bCs w:val="1"/>
              </w:rPr>
              <w:t>/2025</w:t>
            </w:r>
          </w:p>
        </w:tc>
        <w:tc>
          <w:tcPr>
            <w:tcW w:w="1701" w:type="dxa"/>
            <w:tcMar/>
            <w:vAlign w:val="center"/>
          </w:tcPr>
          <w:p w:rsidRPr="00B54F4C" w:rsidR="00D96993" w:rsidP="00D96993" w:rsidRDefault="00D96993" w14:paraId="69F60B96" w14:textId="5D99FF6B">
            <w:pPr>
              <w:spacing w:after="0" w:line="240" w:lineRule="auto"/>
              <w:jc w:val="center"/>
              <w:rPr>
                <w:rFonts w:eastAsia="Calibri" w:cstheme="minorHAnsi"/>
                <w:b/>
              </w:rPr>
            </w:pPr>
            <w:r w:rsidRPr="00B54F4C">
              <w:rPr>
                <w:rFonts w:eastAsia="Calibri" w:cstheme="minorHAnsi"/>
                <w:b/>
              </w:rPr>
              <w:t>Name</w:t>
            </w:r>
            <w:r>
              <w:rPr>
                <w:rFonts w:eastAsia="Calibri" w:cstheme="minorHAnsi"/>
                <w:b/>
              </w:rPr>
              <w:t xml:space="preserve"> of Reviewer</w:t>
            </w:r>
          </w:p>
        </w:tc>
        <w:tc>
          <w:tcPr>
            <w:tcW w:w="5102" w:type="dxa"/>
            <w:tcMar/>
            <w:vAlign w:val="center"/>
          </w:tcPr>
          <w:p w:rsidRPr="00B54F4C" w:rsidR="00D96993" w:rsidP="7965BF0D" w:rsidRDefault="00D96993" w14:paraId="1F277A25" w14:textId="684F8556">
            <w:pPr>
              <w:spacing w:after="0" w:line="240" w:lineRule="auto"/>
              <w:rPr>
                <w:rFonts w:eastAsia="Calibri" w:cs="Calibri" w:cstheme="minorAscii"/>
                <w:b w:val="1"/>
                <w:bCs w:val="1"/>
              </w:rPr>
            </w:pPr>
            <w:r w:rsidRPr="7965BF0D" w:rsidR="035AE4EE">
              <w:rPr>
                <w:rFonts w:eastAsia="Calibri" w:cs="Calibri" w:cstheme="minorAscii"/>
                <w:b w:val="1"/>
                <w:bCs w:val="1"/>
              </w:rPr>
              <w:t>Lena Gerhardt</w:t>
            </w:r>
          </w:p>
        </w:tc>
        <w:tc>
          <w:tcPr>
            <w:tcW w:w="2634" w:type="dxa"/>
            <w:tcMar/>
            <w:vAlign w:val="center"/>
          </w:tcPr>
          <w:p w:rsidRPr="00B54F4C" w:rsidR="00D96993" w:rsidP="00D96993" w:rsidRDefault="00D96993" w14:paraId="4885B28F" w14:textId="77E89A2A">
            <w:pPr>
              <w:spacing w:after="0" w:line="240" w:lineRule="auto"/>
              <w:rPr>
                <w:rFonts w:eastAsia="Calibri" w:cstheme="minorHAnsi"/>
                <w:b/>
              </w:rPr>
            </w:pPr>
            <w:r w:rsidRPr="00B54F4C">
              <w:rPr>
                <w:rFonts w:eastAsia="Calibri" w:cstheme="minorHAnsi"/>
                <w:b/>
              </w:rPr>
              <w:t>Frequency of Review</w:t>
            </w:r>
          </w:p>
        </w:tc>
        <w:tc>
          <w:tcPr>
            <w:tcW w:w="6379" w:type="dxa"/>
            <w:tcMar/>
            <w:vAlign w:val="center"/>
          </w:tcPr>
          <w:p w:rsidRPr="00B54F4C" w:rsidR="00D96993" w:rsidP="7965BF0D" w:rsidRDefault="00D96993" w14:paraId="4C1FFEFA" w14:textId="36E4A694">
            <w:pPr>
              <w:spacing w:after="0" w:line="240" w:lineRule="auto"/>
              <w:rPr>
                <w:rFonts w:eastAsia="Calibri" w:cs="Calibri" w:cstheme="minorAscii"/>
                <w:b w:val="1"/>
                <w:bCs w:val="1"/>
              </w:rPr>
            </w:pPr>
            <w:r w:rsidRPr="7965BF0D" w:rsidR="06DB90DC">
              <w:rPr>
                <w:rFonts w:eastAsia="Calibri" w:cs="Calibri" w:cstheme="minorAscii"/>
                <w:b w:val="1"/>
                <w:bCs w:val="1"/>
              </w:rPr>
              <w:t xml:space="preserve">1 year </w:t>
            </w:r>
          </w:p>
        </w:tc>
      </w:tr>
      <w:tr w:rsidRPr="00E74AF8" w:rsidR="00D96993" w:rsidTr="5C2CF6D6" w14:paraId="43513437" w14:textId="77777777">
        <w:trPr>
          <w:trHeight w:val="624" w:hRule="exact"/>
        </w:trPr>
        <w:tc>
          <w:tcPr>
            <w:tcW w:w="1474" w:type="dxa"/>
            <w:tcMar/>
            <w:vAlign w:val="center"/>
          </w:tcPr>
          <w:p w:rsidRPr="00B54F4C" w:rsidR="00D96993" w:rsidP="00D96993" w:rsidRDefault="00D96993" w14:paraId="7A1E8729" w14:textId="71DF1028">
            <w:pPr>
              <w:spacing w:after="0" w:line="240" w:lineRule="auto"/>
              <w:jc w:val="center"/>
              <w:rPr>
                <w:rFonts w:eastAsia="Calibri" w:cstheme="minorHAnsi"/>
                <w:b/>
              </w:rPr>
            </w:pPr>
            <w:r w:rsidRPr="00B54F4C">
              <w:rPr>
                <w:rFonts w:eastAsia="Calibri" w:cstheme="minorHAnsi"/>
                <w:b/>
              </w:rPr>
              <w:t>Date</w:t>
            </w:r>
          </w:p>
        </w:tc>
        <w:tc>
          <w:tcPr>
            <w:tcW w:w="5102" w:type="dxa"/>
            <w:tcMar/>
            <w:vAlign w:val="center"/>
          </w:tcPr>
          <w:p w:rsidRPr="00B54F4C" w:rsidR="00D96993" w:rsidP="00D96993" w:rsidRDefault="00D96993" w14:paraId="00343B44" w14:textId="77777777">
            <w:pPr>
              <w:spacing w:after="0" w:line="240" w:lineRule="auto"/>
              <w:rPr>
                <w:rFonts w:eastAsia="Calibri" w:cstheme="minorHAnsi"/>
                <w:b/>
              </w:rPr>
            </w:pPr>
          </w:p>
        </w:tc>
        <w:tc>
          <w:tcPr>
            <w:tcW w:w="1701" w:type="dxa"/>
            <w:tcMar/>
            <w:vAlign w:val="center"/>
          </w:tcPr>
          <w:p w:rsidRPr="00B54F4C" w:rsidR="00D96993" w:rsidP="00D96993" w:rsidRDefault="00D96993" w14:paraId="6ED24D7B" w14:textId="157BB88F">
            <w:pPr>
              <w:spacing w:after="0" w:line="240" w:lineRule="auto"/>
              <w:jc w:val="center"/>
              <w:rPr>
                <w:rFonts w:eastAsia="Calibri" w:cstheme="minorHAnsi"/>
                <w:b/>
              </w:rPr>
            </w:pPr>
            <w:r w:rsidRPr="00B54F4C">
              <w:rPr>
                <w:rFonts w:eastAsia="Calibri" w:cstheme="minorHAnsi"/>
                <w:b/>
              </w:rPr>
              <w:t>Name</w:t>
            </w:r>
            <w:r>
              <w:rPr>
                <w:rFonts w:eastAsia="Calibri" w:cstheme="minorHAnsi"/>
                <w:b/>
              </w:rPr>
              <w:t xml:space="preserve"> of Reviewer</w:t>
            </w:r>
          </w:p>
        </w:tc>
        <w:tc>
          <w:tcPr>
            <w:tcW w:w="5102" w:type="dxa"/>
            <w:tcMar/>
            <w:vAlign w:val="center"/>
          </w:tcPr>
          <w:p w:rsidRPr="00B54F4C" w:rsidR="00D96993" w:rsidP="00D96993" w:rsidRDefault="00D96993" w14:paraId="14F36737" w14:textId="77777777">
            <w:pPr>
              <w:spacing w:after="0" w:line="240" w:lineRule="auto"/>
              <w:rPr>
                <w:rFonts w:eastAsia="Calibri" w:cstheme="minorHAnsi"/>
                <w:b/>
              </w:rPr>
            </w:pPr>
          </w:p>
        </w:tc>
        <w:tc>
          <w:tcPr>
            <w:tcW w:w="2634" w:type="dxa"/>
            <w:tcMar/>
            <w:vAlign w:val="center"/>
          </w:tcPr>
          <w:p w:rsidRPr="00B54F4C" w:rsidR="00D96993" w:rsidP="00D96993" w:rsidRDefault="00D96993" w14:paraId="58CB70B0" w14:textId="4663FA53">
            <w:pPr>
              <w:spacing w:after="0" w:line="240" w:lineRule="auto"/>
              <w:rPr>
                <w:rFonts w:eastAsia="Calibri" w:cstheme="minorHAnsi"/>
                <w:b/>
              </w:rPr>
            </w:pPr>
            <w:r w:rsidRPr="00B54F4C">
              <w:rPr>
                <w:rFonts w:eastAsia="Calibri" w:cstheme="minorHAnsi"/>
                <w:b/>
              </w:rPr>
              <w:t>Frequency of Review</w:t>
            </w:r>
          </w:p>
        </w:tc>
        <w:tc>
          <w:tcPr>
            <w:tcW w:w="6379" w:type="dxa"/>
            <w:tcMar/>
            <w:vAlign w:val="center"/>
          </w:tcPr>
          <w:p w:rsidRPr="00B54F4C" w:rsidR="00D96993" w:rsidP="00D96993" w:rsidRDefault="00D96993" w14:paraId="0FAEE343" w14:textId="77777777">
            <w:pPr>
              <w:spacing w:after="0" w:line="240" w:lineRule="auto"/>
              <w:rPr>
                <w:rFonts w:eastAsia="Calibri" w:cstheme="minorHAnsi"/>
                <w:b/>
              </w:rPr>
            </w:pPr>
          </w:p>
        </w:tc>
      </w:tr>
    </w:tbl>
    <w:p w:rsidR="00D96993" w:rsidRDefault="00D96993" w14:paraId="6F0389A3" w14:textId="60A75A76">
      <w:pPr>
        <w:rPr>
          <w:rFonts w:eastAsia="Calibri" w:cstheme="minorHAnsi"/>
        </w:rPr>
      </w:pPr>
      <w:r>
        <w:rPr>
          <w:rFonts w:eastAsia="Calibri" w:cstheme="minorHAnsi"/>
        </w:rPr>
        <w:t>Note; Process owners</w:t>
      </w:r>
      <w:r w:rsidRPr="00D96993">
        <w:rPr>
          <w:rFonts w:eastAsia="Calibri" w:cstheme="minorHAnsi"/>
        </w:rPr>
        <w:t xml:space="preserve"> should review their risk assessments and risk management practices once ever</w:t>
      </w:r>
      <w:r>
        <w:rPr>
          <w:rFonts w:eastAsia="Calibri" w:cstheme="minorHAnsi"/>
        </w:rPr>
        <w:t>y year</w:t>
      </w:r>
      <w:r w:rsidR="00C26A6C">
        <w:rPr>
          <w:rFonts w:eastAsia="Calibri" w:cstheme="minorHAnsi"/>
        </w:rPr>
        <w:t xml:space="preserve"> for low risk activities</w:t>
      </w:r>
      <w:r w:rsidR="00435227">
        <w:rPr>
          <w:rFonts w:eastAsia="Calibri" w:cstheme="minorHAnsi"/>
        </w:rPr>
        <w:t>, once every 6 months for high risk activities</w:t>
      </w:r>
      <w:r w:rsidRPr="00D96993">
        <w:rPr>
          <w:rFonts w:eastAsia="Calibri" w:cstheme="minorHAnsi"/>
        </w:rPr>
        <w:t xml:space="preserve">, or: </w:t>
      </w:r>
    </w:p>
    <w:p w:rsidR="00D96993" w:rsidP="00D96993" w:rsidRDefault="00D96993" w14:paraId="22024DAB" w14:textId="7FD5E0FE">
      <w:pPr>
        <w:pStyle w:val="ListParagraph"/>
        <w:numPr>
          <w:ilvl w:val="0"/>
          <w:numId w:val="24"/>
        </w:numPr>
        <w:rPr>
          <w:rFonts w:eastAsia="Calibri" w:cstheme="minorHAnsi"/>
        </w:rPr>
      </w:pPr>
      <w:r w:rsidRPr="00D96993">
        <w:rPr>
          <w:rFonts w:eastAsia="Calibri" w:cstheme="minorHAnsi"/>
        </w:rPr>
        <w:t xml:space="preserve">Whenever there are any significant changes to workplace processes or design. </w:t>
      </w:r>
    </w:p>
    <w:p w:rsidR="00D96993" w:rsidP="00D96993" w:rsidRDefault="00D96993" w14:paraId="036AEB5A" w14:textId="77777777">
      <w:pPr>
        <w:pStyle w:val="ListParagraph"/>
        <w:numPr>
          <w:ilvl w:val="0"/>
          <w:numId w:val="24"/>
        </w:numPr>
        <w:rPr>
          <w:rFonts w:eastAsia="Calibri" w:cstheme="minorHAnsi"/>
        </w:rPr>
      </w:pPr>
      <w:r w:rsidRPr="00D96993">
        <w:rPr>
          <w:rFonts w:eastAsia="Calibri" w:cstheme="minorHAnsi"/>
        </w:rPr>
        <w:t xml:space="preserve">Whenever new machinery, substances or procedures are introduced. </w:t>
      </w:r>
    </w:p>
    <w:p w:rsidRPr="00D96993" w:rsidR="00303A43" w:rsidP="68E15FE2" w:rsidRDefault="00D96993" w14:paraId="7EB3EBC4" w14:textId="4D6A55D0" w14:noSpellErr="1">
      <w:pPr>
        <w:pStyle w:val="ListParagraph"/>
        <w:numPr>
          <w:ilvl w:val="0"/>
          <w:numId w:val="24"/>
        </w:numPr>
        <w:rPr>
          <w:rFonts w:eastAsia="Calibri" w:cs="Calibri" w:cstheme="minorAscii"/>
        </w:rPr>
      </w:pPr>
      <w:r w:rsidRPr="68E15FE2" w:rsidR="00D96993">
        <w:rPr>
          <w:rFonts w:eastAsia="Calibri" w:cs="Calibri" w:cstheme="minorAscii"/>
        </w:rPr>
        <w:t xml:space="preserve">Whenever there is an injury or incident </w:t>
      </w:r>
      <w:r w:rsidRPr="68E15FE2" w:rsidR="00D96993">
        <w:rPr>
          <w:rFonts w:eastAsia="Calibri" w:cs="Calibri" w:cstheme="minorAscii"/>
        </w:rPr>
        <w:t>as a result of</w:t>
      </w:r>
      <w:r w:rsidRPr="68E15FE2" w:rsidR="00D96993">
        <w:rPr>
          <w:rFonts w:eastAsia="Calibri" w:cs="Calibri" w:cstheme="minorAscii"/>
        </w:rPr>
        <w:t xml:space="preserve"> hazard </w:t>
      </w:r>
      <w:bookmarkStart w:name="_Int_SITlFnGt" w:id="682183672"/>
      <w:r w:rsidRPr="68E15FE2" w:rsidR="00D96993">
        <w:rPr>
          <w:rFonts w:eastAsia="Calibri" w:cs="Calibri" w:cstheme="minorAscii"/>
        </w:rPr>
        <w:t>exposure.</w:t>
      </w:r>
      <w:r w:rsidRPr="68E15FE2">
        <w:rPr>
          <w:rFonts w:eastAsia="Calibri" w:cs="Calibri" w:cstheme="minorAscii"/>
        </w:rPr>
        <w:br w:type="page"/>
      </w:r>
      <w:bookmarkEnd w:id="682183672"/>
    </w:p>
    <w:p w:rsidRPr="00E74AF8" w:rsidR="00357C85" w:rsidP="00357C85" w:rsidRDefault="00357C85" w14:paraId="5768C97E" w14:textId="77777777">
      <w:pPr>
        <w:rPr>
          <w:rFonts w:cstheme="minorHAnsi"/>
          <w:b/>
        </w:rPr>
      </w:pPr>
      <w:r w:rsidRPr="00E74AF8">
        <w:rPr>
          <w:rFonts w:cstheme="minorHAnsi"/>
          <w:b/>
        </w:rPr>
        <w:lastRenderedPageBreak/>
        <w:t xml:space="preserve">Assessment Guidance </w:t>
      </w:r>
    </w:p>
    <w:tbl>
      <w:tblPr>
        <w:tblStyle w:val="TableGrid"/>
        <w:tblW w:w="0" w:type="auto"/>
        <w:tblLook w:val="04A0" w:firstRow="1" w:lastRow="0" w:firstColumn="1" w:lastColumn="0" w:noHBand="0" w:noVBand="1"/>
      </w:tblPr>
      <w:tblGrid>
        <w:gridCol w:w="3224"/>
        <w:gridCol w:w="4920"/>
        <w:gridCol w:w="5074"/>
        <w:gridCol w:w="5976"/>
      </w:tblGrid>
      <w:tr w:rsidRPr="00E74AF8" w:rsidR="00357C85" w:rsidTr="00F26F85" w14:paraId="5897152C" w14:textId="77777777">
        <w:trPr>
          <w:trHeight w:val="945"/>
        </w:trPr>
        <w:tc>
          <w:tcPr>
            <w:tcW w:w="3224" w:type="dxa"/>
          </w:tcPr>
          <w:p w:rsidRPr="00E74AF8" w:rsidR="00357C85" w:rsidP="003808C4" w:rsidRDefault="00357C85" w14:paraId="6A06DA63" w14:textId="77777777">
            <w:pPr>
              <w:pStyle w:val="ListParagraph"/>
              <w:numPr>
                <w:ilvl w:val="0"/>
                <w:numId w:val="2"/>
              </w:numPr>
              <w:rPr>
                <w:rFonts w:eastAsia="Calibri" w:cstheme="minorHAnsi"/>
              </w:rPr>
            </w:pPr>
            <w:r w:rsidRPr="00E74AF8">
              <w:rPr>
                <w:rFonts w:eastAsia="Calibri" w:cstheme="minorHAnsi"/>
              </w:rPr>
              <w:t>Eliminate</w:t>
            </w:r>
          </w:p>
        </w:tc>
        <w:tc>
          <w:tcPr>
            <w:tcW w:w="4920" w:type="dxa"/>
          </w:tcPr>
          <w:p w:rsidRPr="00E74AF8" w:rsidR="00357C85" w:rsidP="00F26F85" w:rsidRDefault="00357C85" w14:paraId="23F4EC39" w14:textId="77777777">
            <w:pPr>
              <w:rPr>
                <w:rFonts w:eastAsia="Calibri" w:cstheme="minorHAnsi"/>
              </w:rPr>
            </w:pPr>
            <w:r w:rsidRPr="00E74AF8">
              <w:rPr>
                <w:rFonts w:eastAsia="Calibri" w:cstheme="minorHAnsi"/>
              </w:rPr>
              <w:t>Remove the hazard wherever possible which negates the need for further controls</w:t>
            </w:r>
          </w:p>
          <w:p w:rsidRPr="00E74AF8" w:rsidR="00357C85" w:rsidP="00F26F85" w:rsidRDefault="00357C85" w14:paraId="0616FB89" w14:textId="77777777">
            <w:pPr>
              <w:rPr>
                <w:rFonts w:eastAsia="Calibri" w:cstheme="minorHAnsi"/>
              </w:rPr>
            </w:pPr>
          </w:p>
        </w:tc>
        <w:tc>
          <w:tcPr>
            <w:tcW w:w="5074" w:type="dxa"/>
          </w:tcPr>
          <w:p w:rsidRPr="00E74AF8" w:rsidR="00357C85" w:rsidP="00F26F85" w:rsidRDefault="00357C85" w14:paraId="3ABC6C6B" w14:textId="77777777">
            <w:pPr>
              <w:rPr>
                <w:rFonts w:eastAsia="Calibri" w:cstheme="minorHAnsi"/>
              </w:rPr>
            </w:pPr>
            <w:r w:rsidRPr="00E74AF8">
              <w:rPr>
                <w:rFonts w:eastAsia="Calibri" w:cstheme="minorHAnsi"/>
              </w:rPr>
              <w:t>If this is not possible then explain why</w:t>
            </w:r>
          </w:p>
        </w:tc>
        <w:tc>
          <w:tcPr>
            <w:tcW w:w="5962" w:type="dxa"/>
            <w:vMerge w:val="restart"/>
          </w:tcPr>
          <w:p w:rsidRPr="00E74AF8" w:rsidR="00357C85" w:rsidP="00F26F85" w:rsidRDefault="00357C85" w14:paraId="699820CE" w14:textId="77777777">
            <w:pPr>
              <w:rPr>
                <w:rFonts w:eastAsia="Calibri" w:cstheme="minorHAnsi"/>
              </w:rPr>
            </w:pPr>
            <w:r w:rsidRPr="00E74AF8">
              <w:rPr>
                <w:rFonts w:cstheme="minorHAnsi"/>
                <w:noProof/>
                <w:lang w:eastAsia="en-GB"/>
              </w:rPr>
              <w:drawing>
                <wp:anchor distT="0" distB="0" distL="114300" distR="114300" simplePos="0" relativeHeight="251660288" behindDoc="1" locked="0" layoutInCell="1" allowOverlap="1" wp14:anchorId="592683FB" wp14:editId="35A214C4">
                  <wp:simplePos x="0" y="0"/>
                  <wp:positionH relativeFrom="column">
                    <wp:posOffset>-6985</wp:posOffset>
                  </wp:positionH>
                  <wp:positionV relativeFrom="paragraph">
                    <wp:posOffset>160655</wp:posOffset>
                  </wp:positionV>
                  <wp:extent cx="3644900" cy="2616200"/>
                  <wp:effectExtent l="0" t="0" r="12700" b="12700"/>
                  <wp:wrapTight wrapText="bothSides">
                    <wp:wrapPolygon edited="0">
                      <wp:start x="0" y="0"/>
                      <wp:lineTo x="0" y="315"/>
                      <wp:lineTo x="1242" y="2517"/>
                      <wp:lineTo x="2145" y="5033"/>
                      <wp:lineTo x="3725" y="7550"/>
                      <wp:lineTo x="4741" y="10066"/>
                      <wp:lineTo x="6209" y="12583"/>
                      <wp:lineTo x="6322" y="13054"/>
                      <wp:lineTo x="10499" y="21548"/>
                      <wp:lineTo x="11063" y="21548"/>
                      <wp:lineTo x="15353" y="13054"/>
                      <wp:lineTo x="15353" y="12583"/>
                      <wp:lineTo x="16821" y="10066"/>
                      <wp:lineTo x="17837" y="7550"/>
                      <wp:lineTo x="19417" y="5033"/>
                      <wp:lineTo x="20321" y="2517"/>
                      <wp:lineTo x="21562" y="472"/>
                      <wp:lineTo x="21562" y="0"/>
                      <wp:lineTo x="0"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rsidRPr="00E74AF8" w:rsidR="00357C85" w:rsidP="00F26F85" w:rsidRDefault="00357C85" w14:paraId="0C2F7A2C" w14:textId="77777777">
            <w:pPr>
              <w:rPr>
                <w:rFonts w:eastAsia="Calibri" w:cstheme="minorHAnsi"/>
              </w:rPr>
            </w:pPr>
          </w:p>
          <w:p w:rsidRPr="00E74AF8" w:rsidR="00357C85" w:rsidP="00F26F85" w:rsidRDefault="00357C85" w14:paraId="146E9CB7" w14:textId="77777777">
            <w:pPr>
              <w:rPr>
                <w:rFonts w:eastAsia="Calibri" w:cstheme="minorHAnsi"/>
              </w:rPr>
            </w:pPr>
          </w:p>
          <w:p w:rsidRPr="00E74AF8" w:rsidR="00357C85" w:rsidP="00F26F85" w:rsidRDefault="00357C85" w14:paraId="727ECAD4" w14:textId="77777777">
            <w:pPr>
              <w:rPr>
                <w:rFonts w:eastAsia="Calibri" w:cstheme="minorHAnsi"/>
              </w:rPr>
            </w:pPr>
          </w:p>
          <w:p w:rsidRPr="00E74AF8" w:rsidR="00357C85" w:rsidP="00F26F85" w:rsidRDefault="00357C85" w14:paraId="0538299F" w14:textId="77777777">
            <w:pPr>
              <w:rPr>
                <w:rFonts w:eastAsia="Calibri" w:cstheme="minorHAnsi"/>
              </w:rPr>
            </w:pPr>
          </w:p>
          <w:p w:rsidRPr="00E74AF8" w:rsidR="00357C85" w:rsidP="00F26F85" w:rsidRDefault="00357C85" w14:paraId="56A15CF3" w14:textId="77777777">
            <w:pPr>
              <w:rPr>
                <w:rFonts w:eastAsia="Calibri" w:cstheme="minorHAnsi"/>
              </w:rPr>
            </w:pPr>
          </w:p>
          <w:p w:rsidRPr="00E74AF8" w:rsidR="00357C85" w:rsidP="00F26F85" w:rsidRDefault="00357C85" w14:paraId="0777CC38" w14:textId="77777777">
            <w:pPr>
              <w:rPr>
                <w:rFonts w:eastAsia="Calibri" w:cstheme="minorHAnsi"/>
              </w:rPr>
            </w:pPr>
          </w:p>
          <w:p w:rsidRPr="00E74AF8" w:rsidR="00357C85" w:rsidP="00F26F85" w:rsidRDefault="00357C85" w14:paraId="19E23013" w14:textId="77777777">
            <w:pPr>
              <w:rPr>
                <w:rFonts w:eastAsia="Calibri" w:cstheme="minorHAnsi"/>
              </w:rPr>
            </w:pPr>
          </w:p>
          <w:p w:rsidRPr="00E74AF8" w:rsidR="00357C85" w:rsidP="00F26F85" w:rsidRDefault="00357C85" w14:paraId="155B176E" w14:textId="77777777">
            <w:pPr>
              <w:rPr>
                <w:rFonts w:eastAsia="Calibri" w:cstheme="minorHAnsi"/>
              </w:rPr>
            </w:pPr>
          </w:p>
          <w:p w:rsidRPr="00E74AF8" w:rsidR="00357C85" w:rsidP="00F26F85" w:rsidRDefault="00357C85" w14:paraId="629E9839" w14:textId="77777777">
            <w:pPr>
              <w:rPr>
                <w:rFonts w:eastAsia="Calibri" w:cstheme="minorHAnsi"/>
              </w:rPr>
            </w:pPr>
          </w:p>
          <w:p w:rsidRPr="00E74AF8" w:rsidR="00357C85" w:rsidP="00F26F85" w:rsidRDefault="00357C85" w14:paraId="7942A48F" w14:textId="77777777">
            <w:pPr>
              <w:rPr>
                <w:rFonts w:eastAsia="Calibri" w:cstheme="minorHAnsi"/>
              </w:rPr>
            </w:pPr>
          </w:p>
          <w:p w:rsidRPr="00E74AF8" w:rsidR="00357C85" w:rsidP="00F26F85" w:rsidRDefault="00357C85" w14:paraId="0CB00AB2" w14:textId="77777777">
            <w:pPr>
              <w:rPr>
                <w:rFonts w:eastAsia="Calibri" w:cstheme="minorHAnsi"/>
              </w:rPr>
            </w:pPr>
          </w:p>
        </w:tc>
      </w:tr>
      <w:tr w:rsidRPr="00E74AF8" w:rsidR="00357C85" w:rsidTr="00F26F85" w14:paraId="078A08D5" w14:textId="77777777">
        <w:trPr>
          <w:trHeight w:val="945"/>
        </w:trPr>
        <w:tc>
          <w:tcPr>
            <w:tcW w:w="3224" w:type="dxa"/>
          </w:tcPr>
          <w:p w:rsidRPr="00E74AF8" w:rsidR="00357C85" w:rsidP="003808C4" w:rsidRDefault="00357C85" w14:paraId="37140FE7" w14:textId="77777777">
            <w:pPr>
              <w:pStyle w:val="ListParagraph"/>
              <w:numPr>
                <w:ilvl w:val="0"/>
                <w:numId w:val="2"/>
              </w:numPr>
              <w:rPr>
                <w:rFonts w:eastAsia="Calibri" w:cstheme="minorHAnsi"/>
              </w:rPr>
            </w:pPr>
            <w:r w:rsidRPr="00E74AF8">
              <w:rPr>
                <w:rFonts w:eastAsia="Calibri" w:cstheme="minorHAnsi"/>
              </w:rPr>
              <w:t>Substitute</w:t>
            </w:r>
          </w:p>
        </w:tc>
        <w:tc>
          <w:tcPr>
            <w:tcW w:w="4920" w:type="dxa"/>
          </w:tcPr>
          <w:p w:rsidRPr="00E74AF8" w:rsidR="00357C85" w:rsidP="00F26F85" w:rsidRDefault="00357C85" w14:paraId="17B2DF5F" w14:textId="77777777">
            <w:pPr>
              <w:rPr>
                <w:rFonts w:eastAsia="Calibri" w:cstheme="minorHAnsi"/>
              </w:rPr>
            </w:pPr>
            <w:r w:rsidRPr="00E74AF8">
              <w:rPr>
                <w:rFonts w:eastAsia="Calibri" w:cstheme="minorHAnsi"/>
              </w:rPr>
              <w:t>Replace the hazard with one less hazardous</w:t>
            </w:r>
          </w:p>
          <w:p w:rsidRPr="00E74AF8" w:rsidR="00357C85" w:rsidP="00F26F85" w:rsidRDefault="00357C85" w14:paraId="442FF9CE" w14:textId="77777777">
            <w:pPr>
              <w:rPr>
                <w:rFonts w:eastAsia="Calibri" w:cstheme="minorHAnsi"/>
              </w:rPr>
            </w:pPr>
          </w:p>
          <w:p w:rsidRPr="00E74AF8" w:rsidR="00357C85" w:rsidP="00F26F85" w:rsidRDefault="00357C85" w14:paraId="7F8F39CF" w14:textId="77777777">
            <w:pPr>
              <w:rPr>
                <w:rFonts w:eastAsia="Calibri" w:cstheme="minorHAnsi"/>
              </w:rPr>
            </w:pPr>
          </w:p>
        </w:tc>
        <w:tc>
          <w:tcPr>
            <w:tcW w:w="5074" w:type="dxa"/>
          </w:tcPr>
          <w:p w:rsidRPr="00E74AF8" w:rsidR="00357C85" w:rsidP="00F26F85" w:rsidRDefault="00357C85" w14:paraId="34A9C292" w14:textId="77777777">
            <w:pPr>
              <w:rPr>
                <w:rFonts w:eastAsia="Calibri" w:cstheme="minorHAnsi"/>
              </w:rPr>
            </w:pPr>
            <w:r w:rsidRPr="00E74AF8">
              <w:rPr>
                <w:rFonts w:eastAsia="Calibri" w:cstheme="minorHAnsi"/>
              </w:rPr>
              <w:t>If not possible then explain why</w:t>
            </w:r>
          </w:p>
        </w:tc>
        <w:tc>
          <w:tcPr>
            <w:tcW w:w="5962" w:type="dxa"/>
            <w:vMerge/>
          </w:tcPr>
          <w:p w:rsidRPr="00E74AF8" w:rsidR="00357C85" w:rsidP="00F26F85" w:rsidRDefault="00357C85" w14:paraId="6F9A24FE" w14:textId="77777777">
            <w:pPr>
              <w:rPr>
                <w:rFonts w:eastAsia="Calibri" w:cstheme="minorHAnsi"/>
              </w:rPr>
            </w:pPr>
          </w:p>
        </w:tc>
      </w:tr>
      <w:tr w:rsidRPr="00E74AF8" w:rsidR="00357C85" w:rsidTr="00F26F85" w14:paraId="793944FA" w14:textId="77777777">
        <w:trPr>
          <w:trHeight w:val="918"/>
        </w:trPr>
        <w:tc>
          <w:tcPr>
            <w:tcW w:w="3224" w:type="dxa"/>
          </w:tcPr>
          <w:p w:rsidRPr="00E74AF8" w:rsidR="00357C85" w:rsidP="003808C4" w:rsidRDefault="00357C85" w14:paraId="55817DDD" w14:textId="77777777">
            <w:pPr>
              <w:pStyle w:val="ListParagraph"/>
              <w:numPr>
                <w:ilvl w:val="0"/>
                <w:numId w:val="2"/>
              </w:numPr>
              <w:rPr>
                <w:rFonts w:eastAsia="Calibri" w:cstheme="minorHAnsi"/>
              </w:rPr>
            </w:pPr>
            <w:r w:rsidRPr="00E74AF8">
              <w:rPr>
                <w:rFonts w:eastAsia="Calibri" w:cstheme="minorHAnsi"/>
              </w:rPr>
              <w:t>Physical controls</w:t>
            </w:r>
          </w:p>
        </w:tc>
        <w:tc>
          <w:tcPr>
            <w:tcW w:w="4920" w:type="dxa"/>
          </w:tcPr>
          <w:p w:rsidRPr="00E74AF8" w:rsidR="00357C85" w:rsidP="00F26F85" w:rsidRDefault="00357C85" w14:paraId="63C660BF" w14:textId="77777777">
            <w:pPr>
              <w:rPr>
                <w:rFonts w:eastAsia="Calibri" w:cstheme="minorHAnsi"/>
              </w:rPr>
            </w:pPr>
            <w:r w:rsidRPr="00E74AF8">
              <w:rPr>
                <w:rFonts w:eastAsia="Calibri" w:cstheme="minorHAnsi"/>
              </w:rPr>
              <w:t>Examples: enclosure, fume cupboard, glove box</w:t>
            </w:r>
          </w:p>
          <w:p w:rsidRPr="00E74AF8" w:rsidR="00357C85" w:rsidP="00F26F85" w:rsidRDefault="00357C85" w14:paraId="4C7A7AF1" w14:textId="77777777">
            <w:pPr>
              <w:rPr>
                <w:rFonts w:eastAsia="Calibri" w:cstheme="minorHAnsi"/>
              </w:rPr>
            </w:pPr>
          </w:p>
        </w:tc>
        <w:tc>
          <w:tcPr>
            <w:tcW w:w="5074" w:type="dxa"/>
          </w:tcPr>
          <w:p w:rsidRPr="00E74AF8" w:rsidR="00357C85" w:rsidP="00F26F85" w:rsidRDefault="00357C85" w14:paraId="11CB5D8C" w14:textId="77777777">
            <w:pPr>
              <w:rPr>
                <w:rFonts w:eastAsia="Calibri" w:cstheme="minorHAnsi"/>
              </w:rPr>
            </w:pPr>
            <w:r w:rsidRPr="00E74AF8">
              <w:rPr>
                <w:rFonts w:eastAsia="Calibri" w:cstheme="minorHAnsi"/>
              </w:rPr>
              <w:t>Likely to still require admin controls as well</w:t>
            </w:r>
          </w:p>
        </w:tc>
        <w:tc>
          <w:tcPr>
            <w:tcW w:w="5962" w:type="dxa"/>
            <w:vMerge/>
          </w:tcPr>
          <w:p w:rsidRPr="00E74AF8" w:rsidR="00357C85" w:rsidP="00F26F85" w:rsidRDefault="00357C85" w14:paraId="41D09036" w14:textId="77777777">
            <w:pPr>
              <w:rPr>
                <w:rFonts w:eastAsia="Calibri" w:cstheme="minorHAnsi"/>
              </w:rPr>
            </w:pPr>
          </w:p>
        </w:tc>
      </w:tr>
      <w:tr w:rsidRPr="00E74AF8" w:rsidR="00357C85" w:rsidTr="00F26F85" w14:paraId="6CE3132F" w14:textId="77777777">
        <w:trPr>
          <w:trHeight w:val="945"/>
        </w:trPr>
        <w:tc>
          <w:tcPr>
            <w:tcW w:w="3224" w:type="dxa"/>
          </w:tcPr>
          <w:p w:rsidRPr="00E74AF8" w:rsidR="00357C85" w:rsidP="003808C4" w:rsidRDefault="00357C85" w14:paraId="25181119" w14:textId="77777777">
            <w:pPr>
              <w:pStyle w:val="ListParagraph"/>
              <w:numPr>
                <w:ilvl w:val="0"/>
                <w:numId w:val="2"/>
              </w:numPr>
              <w:rPr>
                <w:rFonts w:eastAsia="Calibri" w:cstheme="minorHAnsi"/>
              </w:rPr>
            </w:pPr>
            <w:r w:rsidRPr="00E74AF8">
              <w:rPr>
                <w:rFonts w:eastAsia="Calibri" w:cstheme="minorHAnsi"/>
              </w:rPr>
              <w:t>Admin controls</w:t>
            </w:r>
          </w:p>
        </w:tc>
        <w:tc>
          <w:tcPr>
            <w:tcW w:w="4920" w:type="dxa"/>
          </w:tcPr>
          <w:p w:rsidRPr="00E74AF8" w:rsidR="00357C85" w:rsidP="00F26F85" w:rsidRDefault="00357C85" w14:paraId="2754C3AD" w14:textId="77777777">
            <w:pPr>
              <w:rPr>
                <w:rFonts w:eastAsia="Calibri" w:cstheme="minorHAnsi"/>
              </w:rPr>
            </w:pPr>
            <w:r w:rsidRPr="00E74AF8">
              <w:rPr>
                <w:rFonts w:eastAsia="Calibri" w:cstheme="minorHAnsi"/>
              </w:rPr>
              <w:t>Examples: training, supervision, signage</w:t>
            </w:r>
          </w:p>
          <w:p w:rsidRPr="00E74AF8" w:rsidR="00357C85" w:rsidP="00F26F85" w:rsidRDefault="00357C85" w14:paraId="79E38448" w14:textId="77777777">
            <w:pPr>
              <w:rPr>
                <w:rFonts w:eastAsia="Calibri" w:cstheme="minorHAnsi"/>
              </w:rPr>
            </w:pPr>
          </w:p>
          <w:p w:rsidRPr="00E74AF8" w:rsidR="00357C85" w:rsidP="00F26F85" w:rsidRDefault="00357C85" w14:paraId="2856C674" w14:textId="77777777">
            <w:pPr>
              <w:rPr>
                <w:rFonts w:eastAsia="Calibri" w:cstheme="minorHAnsi"/>
              </w:rPr>
            </w:pPr>
          </w:p>
        </w:tc>
        <w:tc>
          <w:tcPr>
            <w:tcW w:w="5074" w:type="dxa"/>
          </w:tcPr>
          <w:p w:rsidRPr="00E74AF8" w:rsidR="00357C85" w:rsidP="00F26F85" w:rsidRDefault="00357C85" w14:paraId="24081334" w14:textId="77777777">
            <w:pPr>
              <w:rPr>
                <w:rFonts w:eastAsia="Calibri" w:cstheme="minorHAnsi"/>
              </w:rPr>
            </w:pPr>
          </w:p>
        </w:tc>
        <w:tc>
          <w:tcPr>
            <w:tcW w:w="5962" w:type="dxa"/>
            <w:vMerge/>
          </w:tcPr>
          <w:p w:rsidRPr="00E74AF8" w:rsidR="00357C85" w:rsidP="00F26F85" w:rsidRDefault="00357C85" w14:paraId="64D57B2B" w14:textId="77777777">
            <w:pPr>
              <w:rPr>
                <w:rFonts w:eastAsia="Calibri" w:cstheme="minorHAnsi"/>
              </w:rPr>
            </w:pPr>
          </w:p>
        </w:tc>
      </w:tr>
      <w:tr w:rsidRPr="00E74AF8" w:rsidR="00357C85" w:rsidTr="00F26F85" w14:paraId="6172BB5F" w14:textId="77777777">
        <w:trPr>
          <w:trHeight w:val="815"/>
        </w:trPr>
        <w:tc>
          <w:tcPr>
            <w:tcW w:w="3224" w:type="dxa"/>
          </w:tcPr>
          <w:p w:rsidRPr="00E74AF8" w:rsidR="00357C85" w:rsidP="003808C4" w:rsidRDefault="00357C85" w14:paraId="5E63E7DC" w14:textId="77777777">
            <w:pPr>
              <w:pStyle w:val="ListParagraph"/>
              <w:numPr>
                <w:ilvl w:val="0"/>
                <w:numId w:val="2"/>
              </w:numPr>
              <w:rPr>
                <w:rFonts w:eastAsia="Calibri" w:cstheme="minorHAnsi"/>
              </w:rPr>
            </w:pPr>
            <w:r w:rsidRPr="00E74AF8">
              <w:rPr>
                <w:rFonts w:eastAsia="Calibri" w:cstheme="minorHAnsi"/>
              </w:rPr>
              <w:t>Personal protection</w:t>
            </w:r>
          </w:p>
        </w:tc>
        <w:tc>
          <w:tcPr>
            <w:tcW w:w="4920" w:type="dxa"/>
          </w:tcPr>
          <w:p w:rsidRPr="00E74AF8" w:rsidR="00357C85" w:rsidP="00F26F85" w:rsidRDefault="00357C85" w14:paraId="39C2D171" w14:textId="77777777">
            <w:pPr>
              <w:rPr>
                <w:rFonts w:eastAsia="Calibri" w:cstheme="minorHAnsi"/>
              </w:rPr>
            </w:pPr>
            <w:r w:rsidRPr="00E74AF8">
              <w:rPr>
                <w:rFonts w:eastAsia="Calibri" w:cstheme="minorHAnsi"/>
              </w:rPr>
              <w:t>Examples: respirators, safety specs, gloves</w:t>
            </w:r>
          </w:p>
        </w:tc>
        <w:tc>
          <w:tcPr>
            <w:tcW w:w="5074" w:type="dxa"/>
          </w:tcPr>
          <w:p w:rsidRPr="00E74AF8" w:rsidR="00357C85" w:rsidP="00F26F85" w:rsidRDefault="00357C85" w14:paraId="01E9B2D2" w14:textId="77777777">
            <w:pPr>
              <w:rPr>
                <w:rFonts w:eastAsia="Calibri" w:cstheme="minorHAnsi"/>
              </w:rPr>
            </w:pPr>
            <w:r w:rsidRPr="00E74AF8">
              <w:rPr>
                <w:rFonts w:eastAsia="Calibri" w:cstheme="minorHAnsi"/>
              </w:rPr>
              <w:t>Last resort as it only protects the individual</w:t>
            </w:r>
          </w:p>
        </w:tc>
        <w:tc>
          <w:tcPr>
            <w:tcW w:w="5962" w:type="dxa"/>
            <w:vMerge/>
          </w:tcPr>
          <w:p w:rsidRPr="00E74AF8" w:rsidR="00357C85" w:rsidP="00F26F85" w:rsidRDefault="00357C85" w14:paraId="7D7DE2CD" w14:textId="77777777">
            <w:pPr>
              <w:rPr>
                <w:rFonts w:eastAsia="Calibri" w:cstheme="minorHAnsi"/>
              </w:rPr>
            </w:pPr>
          </w:p>
        </w:tc>
      </w:tr>
    </w:tbl>
    <w:p w:rsidRPr="00E74AF8" w:rsidR="00357C85" w:rsidP="00357C85" w:rsidRDefault="00357C85" w14:paraId="098B27D2" w14:textId="77777777">
      <w:pPr>
        <w:spacing w:after="0"/>
        <w:rPr>
          <w:rFonts w:eastAsia="Calibri" w:cstheme="minorHAnsi"/>
        </w:rPr>
      </w:pPr>
    </w:p>
    <w:tbl>
      <w:tblPr>
        <w:tblStyle w:val="TableGrid"/>
        <w:tblpPr w:leftFromText="180" w:rightFromText="180" w:vertAnchor="text" w:horzAnchor="margin" w:tblpXSpec="right" w:tblpY="211"/>
        <w:tblW w:w="0" w:type="auto"/>
        <w:tblLook w:val="04A0" w:firstRow="1" w:lastRow="0" w:firstColumn="1" w:lastColumn="0" w:noHBand="0" w:noVBand="1"/>
      </w:tblPr>
      <w:tblGrid>
        <w:gridCol w:w="343"/>
        <w:gridCol w:w="2634"/>
        <w:gridCol w:w="2977"/>
      </w:tblGrid>
      <w:tr w:rsidRPr="00E74AF8" w:rsidR="00357C85" w:rsidTr="00F26F85" w14:paraId="0B3DE0EA" w14:textId="77777777">
        <w:tc>
          <w:tcPr>
            <w:tcW w:w="2977" w:type="dxa"/>
            <w:gridSpan w:val="2"/>
            <w:shd w:val="clear" w:color="auto" w:fill="D9D9D9" w:themeFill="background1" w:themeFillShade="D9"/>
          </w:tcPr>
          <w:p w:rsidRPr="00E74AF8" w:rsidR="00357C85" w:rsidP="00F26F85" w:rsidRDefault="00357C85" w14:paraId="3A8363E1" w14:textId="77777777">
            <w:pPr>
              <w:rPr>
                <w:rFonts w:cstheme="minorHAnsi"/>
              </w:rPr>
            </w:pPr>
            <w:r w:rsidRPr="00E74AF8">
              <w:rPr>
                <w:rFonts w:cstheme="minorHAnsi"/>
              </w:rPr>
              <w:t>Impact</w:t>
            </w:r>
          </w:p>
          <w:p w:rsidRPr="00E74AF8" w:rsidR="00357C85" w:rsidP="00F26F85" w:rsidRDefault="00357C85" w14:paraId="5D9B783E" w14:textId="77777777">
            <w:pPr>
              <w:rPr>
                <w:rFonts w:cstheme="minorHAnsi"/>
              </w:rPr>
            </w:pPr>
          </w:p>
        </w:tc>
        <w:tc>
          <w:tcPr>
            <w:tcW w:w="2977" w:type="dxa"/>
            <w:shd w:val="clear" w:color="auto" w:fill="D9D9D9" w:themeFill="background1" w:themeFillShade="D9"/>
          </w:tcPr>
          <w:p w:rsidRPr="00E74AF8" w:rsidR="00357C85" w:rsidP="00F26F85" w:rsidRDefault="00357C85" w14:paraId="3060C3A2" w14:textId="77777777">
            <w:pPr>
              <w:rPr>
                <w:rFonts w:cstheme="minorHAnsi"/>
              </w:rPr>
            </w:pPr>
            <w:r w:rsidRPr="00E74AF8">
              <w:rPr>
                <w:rFonts w:cstheme="minorHAnsi"/>
              </w:rPr>
              <w:t>Health &amp; Safety</w:t>
            </w:r>
          </w:p>
        </w:tc>
      </w:tr>
      <w:tr w:rsidRPr="00E74AF8" w:rsidR="00357C85" w:rsidTr="00F26F85" w14:paraId="4433FD07" w14:textId="77777777">
        <w:tc>
          <w:tcPr>
            <w:tcW w:w="343" w:type="dxa"/>
          </w:tcPr>
          <w:p w:rsidRPr="00E74AF8" w:rsidR="00357C85" w:rsidP="00F26F85" w:rsidRDefault="00357C85" w14:paraId="5FEA3A49" w14:textId="77777777">
            <w:pPr>
              <w:rPr>
                <w:rFonts w:cstheme="minorHAnsi"/>
              </w:rPr>
            </w:pPr>
            <w:r w:rsidRPr="00E74AF8">
              <w:rPr>
                <w:rFonts w:cstheme="minorHAnsi"/>
              </w:rPr>
              <w:t>1</w:t>
            </w:r>
          </w:p>
        </w:tc>
        <w:tc>
          <w:tcPr>
            <w:tcW w:w="2634" w:type="dxa"/>
          </w:tcPr>
          <w:p w:rsidRPr="00E74AF8" w:rsidR="00357C85" w:rsidP="00F26F85" w:rsidRDefault="00357C85" w14:paraId="37CAF516" w14:textId="77777777">
            <w:pPr>
              <w:rPr>
                <w:rFonts w:cstheme="minorHAnsi"/>
              </w:rPr>
            </w:pPr>
            <w:r w:rsidRPr="00E74AF8">
              <w:rPr>
                <w:rFonts w:cstheme="minorHAnsi"/>
              </w:rPr>
              <w:t>Trivial - insignificant</w:t>
            </w:r>
          </w:p>
        </w:tc>
        <w:tc>
          <w:tcPr>
            <w:tcW w:w="2977" w:type="dxa"/>
          </w:tcPr>
          <w:p w:rsidRPr="00E74AF8" w:rsidR="00357C85" w:rsidP="00F26F85" w:rsidRDefault="00357C85" w14:paraId="00291C6C" w14:textId="77777777">
            <w:pPr>
              <w:rPr>
                <w:rFonts w:cstheme="minorHAnsi"/>
              </w:rPr>
            </w:pPr>
            <w:r w:rsidRPr="00E74AF8">
              <w:rPr>
                <w:rFonts w:cstheme="minorHAnsi"/>
              </w:rPr>
              <w:t>Very minor injuries e.g. slight bruising</w:t>
            </w:r>
          </w:p>
        </w:tc>
      </w:tr>
      <w:tr w:rsidRPr="00E74AF8" w:rsidR="00357C85" w:rsidTr="00F26F85" w14:paraId="1B086B36" w14:textId="77777777">
        <w:tc>
          <w:tcPr>
            <w:tcW w:w="343" w:type="dxa"/>
          </w:tcPr>
          <w:p w:rsidRPr="00E74AF8" w:rsidR="00357C85" w:rsidP="00F26F85" w:rsidRDefault="00357C85" w14:paraId="197ECC50" w14:textId="77777777">
            <w:pPr>
              <w:rPr>
                <w:rFonts w:cstheme="minorHAnsi"/>
              </w:rPr>
            </w:pPr>
            <w:r w:rsidRPr="00E74AF8">
              <w:rPr>
                <w:rFonts w:cstheme="minorHAnsi"/>
              </w:rPr>
              <w:t>2</w:t>
            </w:r>
          </w:p>
        </w:tc>
        <w:tc>
          <w:tcPr>
            <w:tcW w:w="2634" w:type="dxa"/>
          </w:tcPr>
          <w:p w:rsidRPr="00E74AF8" w:rsidR="00357C85" w:rsidP="00F26F85" w:rsidRDefault="00357C85" w14:paraId="3070E7F7" w14:textId="77777777">
            <w:pPr>
              <w:rPr>
                <w:rFonts w:cstheme="minorHAnsi"/>
              </w:rPr>
            </w:pPr>
            <w:r w:rsidRPr="00E74AF8">
              <w:rPr>
                <w:rFonts w:cstheme="minorHAnsi"/>
              </w:rPr>
              <w:t>Minor</w:t>
            </w:r>
          </w:p>
        </w:tc>
        <w:tc>
          <w:tcPr>
            <w:tcW w:w="2977" w:type="dxa"/>
          </w:tcPr>
          <w:p w:rsidRPr="00E74AF8" w:rsidR="00357C85" w:rsidP="00F26F85" w:rsidRDefault="00357C85" w14:paraId="767FAC78" w14:textId="77777777">
            <w:pPr>
              <w:rPr>
                <w:rFonts w:cstheme="minorHAnsi"/>
              </w:rPr>
            </w:pPr>
            <w:r w:rsidRPr="00E74AF8">
              <w:rPr>
                <w:rFonts w:cstheme="minorHAnsi"/>
              </w:rPr>
              <w:t xml:space="preserve">Injuries or illness e.g. small cut or abrasion which require basic first aid treatment even in self-administered.  </w:t>
            </w:r>
          </w:p>
        </w:tc>
      </w:tr>
      <w:tr w:rsidRPr="00E74AF8" w:rsidR="00357C85" w:rsidTr="00F26F85" w14:paraId="43B02A75" w14:textId="77777777">
        <w:tc>
          <w:tcPr>
            <w:tcW w:w="343" w:type="dxa"/>
          </w:tcPr>
          <w:p w:rsidRPr="00E74AF8" w:rsidR="00357C85" w:rsidP="00F26F85" w:rsidRDefault="00357C85" w14:paraId="2D05B496" w14:textId="77777777">
            <w:pPr>
              <w:rPr>
                <w:rFonts w:cstheme="minorHAnsi"/>
              </w:rPr>
            </w:pPr>
            <w:r w:rsidRPr="00E74AF8">
              <w:rPr>
                <w:rFonts w:cstheme="minorHAnsi"/>
              </w:rPr>
              <w:t>3</w:t>
            </w:r>
          </w:p>
        </w:tc>
        <w:tc>
          <w:tcPr>
            <w:tcW w:w="2634" w:type="dxa"/>
          </w:tcPr>
          <w:p w:rsidRPr="00E74AF8" w:rsidR="00357C85" w:rsidP="00F26F85" w:rsidRDefault="00357C85" w14:paraId="4EED9A49" w14:textId="77777777">
            <w:pPr>
              <w:rPr>
                <w:rFonts w:cstheme="minorHAnsi"/>
              </w:rPr>
            </w:pPr>
            <w:r w:rsidRPr="00E74AF8">
              <w:rPr>
                <w:rFonts w:cstheme="minorHAnsi"/>
              </w:rPr>
              <w:t>Moderate</w:t>
            </w:r>
          </w:p>
        </w:tc>
        <w:tc>
          <w:tcPr>
            <w:tcW w:w="2977" w:type="dxa"/>
          </w:tcPr>
          <w:p w:rsidRPr="00E74AF8" w:rsidR="00357C85" w:rsidP="00F26F85" w:rsidRDefault="00357C85" w14:paraId="0C44BA6A" w14:textId="77777777">
            <w:pPr>
              <w:rPr>
                <w:rFonts w:cstheme="minorHAnsi"/>
              </w:rPr>
            </w:pPr>
            <w:r w:rsidRPr="00E74AF8">
              <w:rPr>
                <w:rFonts w:cstheme="minorHAnsi"/>
              </w:rPr>
              <w:t xml:space="preserve">Injuries or illness e.g. strain or sprain requiring first aid or medical support.  </w:t>
            </w:r>
          </w:p>
        </w:tc>
      </w:tr>
      <w:tr w:rsidRPr="00E74AF8" w:rsidR="00357C85" w:rsidTr="00F26F85" w14:paraId="3B771A9C" w14:textId="77777777">
        <w:tc>
          <w:tcPr>
            <w:tcW w:w="343" w:type="dxa"/>
          </w:tcPr>
          <w:p w:rsidRPr="00E74AF8" w:rsidR="00357C85" w:rsidP="00F26F85" w:rsidRDefault="00357C85" w14:paraId="58599BF3" w14:textId="77777777">
            <w:pPr>
              <w:rPr>
                <w:rFonts w:cstheme="minorHAnsi"/>
              </w:rPr>
            </w:pPr>
            <w:r w:rsidRPr="00E74AF8">
              <w:rPr>
                <w:rFonts w:cstheme="minorHAnsi"/>
              </w:rPr>
              <w:t>4</w:t>
            </w:r>
          </w:p>
        </w:tc>
        <w:tc>
          <w:tcPr>
            <w:tcW w:w="2634" w:type="dxa"/>
          </w:tcPr>
          <w:p w:rsidRPr="00E74AF8" w:rsidR="00357C85" w:rsidP="00F26F85" w:rsidRDefault="00357C85" w14:paraId="00C0A421" w14:textId="77777777">
            <w:pPr>
              <w:rPr>
                <w:rFonts w:cstheme="minorHAnsi"/>
              </w:rPr>
            </w:pPr>
            <w:r w:rsidRPr="00E74AF8">
              <w:rPr>
                <w:rFonts w:cstheme="minorHAnsi"/>
              </w:rPr>
              <w:t xml:space="preserve">Major </w:t>
            </w:r>
          </w:p>
        </w:tc>
        <w:tc>
          <w:tcPr>
            <w:tcW w:w="2977" w:type="dxa"/>
          </w:tcPr>
          <w:p w:rsidRPr="00E74AF8" w:rsidR="00357C85" w:rsidP="00F26F85" w:rsidRDefault="00357C85" w14:paraId="79653A36" w14:textId="77777777">
            <w:pPr>
              <w:rPr>
                <w:rFonts w:cstheme="minorHAnsi"/>
              </w:rPr>
            </w:pPr>
            <w:r w:rsidRPr="00E74AF8">
              <w:rPr>
                <w:rFonts w:cstheme="minorHAnsi"/>
              </w:rPr>
              <w:t>Injuries or illness e.g. broken bone requiring medical support &gt;24 hours and time off work &gt;4 weeks.</w:t>
            </w:r>
          </w:p>
        </w:tc>
      </w:tr>
      <w:tr w:rsidRPr="00E74AF8" w:rsidR="00357C85" w:rsidTr="00F26F85" w14:paraId="2C0E6877" w14:textId="77777777">
        <w:tc>
          <w:tcPr>
            <w:tcW w:w="343" w:type="dxa"/>
          </w:tcPr>
          <w:p w:rsidRPr="00E74AF8" w:rsidR="00357C85" w:rsidP="00F26F85" w:rsidRDefault="00357C85" w14:paraId="6344B4C0" w14:textId="77777777">
            <w:pPr>
              <w:rPr>
                <w:rFonts w:cstheme="minorHAnsi"/>
              </w:rPr>
            </w:pPr>
            <w:r w:rsidRPr="00E74AF8">
              <w:rPr>
                <w:rFonts w:cstheme="minorHAnsi"/>
              </w:rPr>
              <w:t>5</w:t>
            </w:r>
          </w:p>
        </w:tc>
        <w:tc>
          <w:tcPr>
            <w:tcW w:w="2634" w:type="dxa"/>
          </w:tcPr>
          <w:p w:rsidRPr="00E74AF8" w:rsidR="00357C85" w:rsidP="00F26F85" w:rsidRDefault="00357C85" w14:paraId="5DD72109" w14:textId="77777777">
            <w:pPr>
              <w:rPr>
                <w:rFonts w:cstheme="minorHAnsi"/>
              </w:rPr>
            </w:pPr>
            <w:r w:rsidRPr="00E74AF8">
              <w:rPr>
                <w:rFonts w:cstheme="minorHAnsi"/>
              </w:rPr>
              <w:t>Severe – extremely significant</w:t>
            </w:r>
          </w:p>
        </w:tc>
        <w:tc>
          <w:tcPr>
            <w:tcW w:w="2977" w:type="dxa"/>
          </w:tcPr>
          <w:p w:rsidRPr="00E74AF8" w:rsidR="00357C85" w:rsidP="00F26F85" w:rsidRDefault="00357C85" w14:paraId="211B36B4" w14:textId="77777777">
            <w:pPr>
              <w:rPr>
                <w:rFonts w:cstheme="minorHAnsi"/>
              </w:rPr>
            </w:pPr>
            <w:r w:rsidRPr="00E74AF8">
              <w:rPr>
                <w:rFonts w:cstheme="minorHAnsi"/>
              </w:rPr>
              <w:t xml:space="preserve">Fatality or multiple serious injuries or illness requiring hospital admission or significant time off work.  </w:t>
            </w:r>
          </w:p>
        </w:tc>
      </w:tr>
    </w:tbl>
    <w:tbl>
      <w:tblPr>
        <w:tblpPr w:leftFromText="180" w:rightFromText="180" w:vertAnchor="text" w:horzAnchor="margin" w:tblpY="180"/>
        <w:tblOverlap w:val="never"/>
        <w:tblW w:w="5836" w:type="dxa"/>
        <w:tblLook w:val="04A0" w:firstRow="1" w:lastRow="0" w:firstColumn="1" w:lastColumn="0" w:noHBand="0" w:noVBand="1"/>
      </w:tblPr>
      <w:tblGrid>
        <w:gridCol w:w="767"/>
        <w:gridCol w:w="699"/>
        <w:gridCol w:w="874"/>
        <w:gridCol w:w="874"/>
        <w:gridCol w:w="874"/>
        <w:gridCol w:w="874"/>
        <w:gridCol w:w="874"/>
      </w:tblGrid>
      <w:tr w:rsidRPr="00E74AF8" w:rsidR="00357C85" w:rsidTr="00F26F85" w14:paraId="32B7BC2F" w14:textId="77777777">
        <w:trPr>
          <w:cantSplit/>
          <w:trHeight w:val="582"/>
        </w:trPr>
        <w:tc>
          <w:tcPr>
            <w:tcW w:w="767" w:type="dxa"/>
            <w:vMerge w:val="restart"/>
            <w:shd w:val="clear" w:color="auto" w:fill="FFFFFF" w:themeFill="background1"/>
            <w:textDirection w:val="btLr"/>
            <w:hideMark/>
          </w:tcPr>
          <w:p w:rsidRPr="00E74AF8" w:rsidR="00357C85" w:rsidP="00F26F85" w:rsidRDefault="00357C85" w14:paraId="3FCA653D" w14:textId="77777777">
            <w:pPr>
              <w:spacing w:after="0" w:line="240" w:lineRule="auto"/>
              <w:ind w:left="113" w:right="113"/>
              <w:jc w:val="center"/>
              <w:rPr>
                <w:rFonts w:eastAsia="Times New Roman" w:cstheme="minorHAnsi"/>
                <w:b/>
                <w:bCs/>
                <w:color w:val="000000"/>
              </w:rPr>
            </w:pPr>
            <w:r w:rsidRPr="00E74AF8">
              <w:rPr>
                <w:rFonts w:eastAsia="Times New Roman" w:cstheme="minorHAnsi"/>
                <w:b/>
                <w:bCs/>
                <w:color w:val="000000"/>
              </w:rPr>
              <w:t>LIKELIHOOD</w:t>
            </w:r>
          </w:p>
        </w:tc>
        <w:tc>
          <w:tcPr>
            <w:tcW w:w="699" w:type="dxa"/>
            <w:shd w:val="clear" w:color="auto" w:fill="FFFFFF" w:themeFill="background1"/>
            <w:noWrap/>
            <w:vAlign w:val="center"/>
            <w:hideMark/>
          </w:tcPr>
          <w:p w:rsidRPr="00E74AF8" w:rsidR="00357C85" w:rsidP="00F26F85" w:rsidRDefault="00357C85" w14:paraId="529A9DFD" w14:textId="77777777">
            <w:pPr>
              <w:spacing w:after="0" w:line="240" w:lineRule="auto"/>
              <w:jc w:val="center"/>
              <w:rPr>
                <w:rFonts w:eastAsia="Times New Roman" w:cstheme="minorHAnsi"/>
                <w:color w:val="000000"/>
              </w:rPr>
            </w:pPr>
            <w:r w:rsidRPr="00E74AF8">
              <w:rPr>
                <w:rFonts w:eastAsia="Times New Roman" w:cstheme="minorHAnsi"/>
                <w:color w:val="000000"/>
              </w:rPr>
              <w:t>5</w:t>
            </w:r>
          </w:p>
        </w:tc>
        <w:tc>
          <w:tcPr>
            <w:tcW w:w="874" w:type="dxa"/>
            <w:shd w:val="clear" w:color="auto" w:fill="FFC000"/>
            <w:noWrap/>
            <w:vAlign w:val="center"/>
            <w:hideMark/>
          </w:tcPr>
          <w:p w:rsidRPr="00E74AF8" w:rsidR="00357C85" w:rsidP="00F26F85" w:rsidRDefault="00357C85" w14:paraId="10ABE208" w14:textId="77777777">
            <w:pPr>
              <w:spacing w:after="0" w:line="240" w:lineRule="auto"/>
              <w:jc w:val="center"/>
              <w:rPr>
                <w:rFonts w:eastAsia="Times New Roman" w:cstheme="minorHAnsi"/>
                <w:color w:val="000000"/>
              </w:rPr>
            </w:pPr>
            <w:r w:rsidRPr="00E74AF8">
              <w:rPr>
                <w:rFonts w:eastAsia="Times New Roman" w:cstheme="minorHAnsi"/>
                <w:color w:val="000000"/>
              </w:rPr>
              <w:t>5</w:t>
            </w:r>
          </w:p>
        </w:tc>
        <w:tc>
          <w:tcPr>
            <w:tcW w:w="874" w:type="dxa"/>
            <w:shd w:val="clear" w:color="auto" w:fill="FFC000"/>
            <w:noWrap/>
            <w:vAlign w:val="center"/>
            <w:hideMark/>
          </w:tcPr>
          <w:p w:rsidRPr="00E74AF8" w:rsidR="00357C85" w:rsidP="00F26F85" w:rsidRDefault="00357C85" w14:paraId="2D0B0EB2" w14:textId="77777777">
            <w:pPr>
              <w:spacing w:after="0" w:line="240" w:lineRule="auto"/>
              <w:jc w:val="center"/>
              <w:rPr>
                <w:rFonts w:eastAsia="Times New Roman" w:cstheme="minorHAnsi"/>
                <w:color w:val="000000"/>
              </w:rPr>
            </w:pPr>
            <w:r w:rsidRPr="00E74AF8">
              <w:rPr>
                <w:rFonts w:eastAsia="Times New Roman" w:cstheme="minorHAnsi"/>
                <w:color w:val="000000"/>
              </w:rPr>
              <w:t>10</w:t>
            </w:r>
          </w:p>
        </w:tc>
        <w:tc>
          <w:tcPr>
            <w:tcW w:w="874" w:type="dxa"/>
            <w:shd w:val="clear" w:color="auto" w:fill="FF0000"/>
            <w:noWrap/>
            <w:vAlign w:val="center"/>
            <w:hideMark/>
          </w:tcPr>
          <w:p w:rsidRPr="00E74AF8" w:rsidR="00357C85" w:rsidP="00F26F85" w:rsidRDefault="00357C85" w14:paraId="1C3F8893" w14:textId="77777777">
            <w:pPr>
              <w:spacing w:after="0" w:line="240" w:lineRule="auto"/>
              <w:jc w:val="center"/>
              <w:rPr>
                <w:rFonts w:eastAsia="Times New Roman" w:cstheme="minorHAnsi"/>
                <w:color w:val="000000"/>
              </w:rPr>
            </w:pPr>
            <w:r w:rsidRPr="00E74AF8">
              <w:rPr>
                <w:rFonts w:eastAsia="Times New Roman" w:cstheme="minorHAnsi"/>
                <w:color w:val="000000"/>
              </w:rPr>
              <w:t>15</w:t>
            </w:r>
          </w:p>
        </w:tc>
        <w:tc>
          <w:tcPr>
            <w:tcW w:w="874" w:type="dxa"/>
            <w:shd w:val="clear" w:color="auto" w:fill="FF0000"/>
            <w:noWrap/>
            <w:vAlign w:val="center"/>
            <w:hideMark/>
          </w:tcPr>
          <w:p w:rsidRPr="00E74AF8" w:rsidR="00357C85" w:rsidP="00F26F85" w:rsidRDefault="00357C85" w14:paraId="4C6734EF" w14:textId="77777777">
            <w:pPr>
              <w:spacing w:after="0" w:line="240" w:lineRule="auto"/>
              <w:jc w:val="center"/>
              <w:rPr>
                <w:rFonts w:eastAsia="Times New Roman" w:cstheme="minorHAnsi"/>
                <w:color w:val="000000"/>
              </w:rPr>
            </w:pPr>
            <w:r w:rsidRPr="00E74AF8">
              <w:rPr>
                <w:rFonts w:eastAsia="Times New Roman" w:cstheme="minorHAnsi"/>
                <w:color w:val="000000"/>
              </w:rPr>
              <w:t>20</w:t>
            </w:r>
          </w:p>
        </w:tc>
        <w:tc>
          <w:tcPr>
            <w:tcW w:w="874" w:type="dxa"/>
            <w:shd w:val="clear" w:color="auto" w:fill="FF0000"/>
            <w:noWrap/>
            <w:vAlign w:val="center"/>
            <w:hideMark/>
          </w:tcPr>
          <w:p w:rsidRPr="00E74AF8" w:rsidR="00357C85" w:rsidP="00F26F85" w:rsidRDefault="00357C85" w14:paraId="2E66A43E" w14:textId="77777777">
            <w:pPr>
              <w:spacing w:after="0" w:line="240" w:lineRule="auto"/>
              <w:jc w:val="center"/>
              <w:rPr>
                <w:rFonts w:eastAsia="Times New Roman" w:cstheme="minorHAnsi"/>
                <w:color w:val="000000"/>
              </w:rPr>
            </w:pPr>
            <w:r w:rsidRPr="00E74AF8">
              <w:rPr>
                <w:rFonts w:eastAsia="Times New Roman" w:cstheme="minorHAnsi"/>
                <w:color w:val="000000"/>
              </w:rPr>
              <w:t>25</w:t>
            </w:r>
          </w:p>
        </w:tc>
      </w:tr>
      <w:tr w:rsidRPr="00E74AF8" w:rsidR="00357C85" w:rsidTr="00F26F85" w14:paraId="0CFAF69B" w14:textId="77777777">
        <w:trPr>
          <w:cantSplit/>
          <w:trHeight w:val="582"/>
        </w:trPr>
        <w:tc>
          <w:tcPr>
            <w:tcW w:w="0" w:type="auto"/>
            <w:vMerge/>
            <w:vAlign w:val="center"/>
            <w:hideMark/>
          </w:tcPr>
          <w:p w:rsidRPr="00E74AF8" w:rsidR="00357C85" w:rsidP="00F26F85" w:rsidRDefault="00357C85" w14:paraId="4DBB32DC" w14:textId="77777777">
            <w:pPr>
              <w:spacing w:after="0" w:line="240" w:lineRule="auto"/>
              <w:rPr>
                <w:rFonts w:eastAsia="Times New Roman" w:cstheme="minorHAnsi"/>
                <w:b/>
                <w:bCs/>
                <w:color w:val="000000"/>
              </w:rPr>
            </w:pPr>
          </w:p>
        </w:tc>
        <w:tc>
          <w:tcPr>
            <w:tcW w:w="699" w:type="dxa"/>
            <w:shd w:val="clear" w:color="auto" w:fill="FFFFFF" w:themeFill="background1"/>
            <w:noWrap/>
            <w:vAlign w:val="center"/>
            <w:hideMark/>
          </w:tcPr>
          <w:p w:rsidRPr="00E74AF8" w:rsidR="00357C85" w:rsidP="00F26F85" w:rsidRDefault="00357C85" w14:paraId="219B0F52" w14:textId="77777777">
            <w:pPr>
              <w:spacing w:after="0" w:line="240" w:lineRule="auto"/>
              <w:jc w:val="center"/>
              <w:rPr>
                <w:rFonts w:eastAsia="Times New Roman" w:cstheme="minorHAnsi"/>
                <w:color w:val="000000"/>
              </w:rPr>
            </w:pPr>
            <w:r w:rsidRPr="00E74AF8">
              <w:rPr>
                <w:rFonts w:eastAsia="Times New Roman" w:cstheme="minorHAnsi"/>
                <w:color w:val="000000"/>
              </w:rPr>
              <w:t>4</w:t>
            </w:r>
          </w:p>
        </w:tc>
        <w:tc>
          <w:tcPr>
            <w:tcW w:w="874" w:type="dxa"/>
            <w:shd w:val="clear" w:color="auto" w:fill="92D050"/>
            <w:noWrap/>
            <w:vAlign w:val="center"/>
            <w:hideMark/>
          </w:tcPr>
          <w:p w:rsidRPr="00E74AF8" w:rsidR="00357C85" w:rsidP="00F26F85" w:rsidRDefault="00357C85" w14:paraId="54A777C2" w14:textId="77777777">
            <w:pPr>
              <w:spacing w:after="0" w:line="240" w:lineRule="auto"/>
              <w:jc w:val="center"/>
              <w:rPr>
                <w:rFonts w:eastAsia="Times New Roman" w:cstheme="minorHAnsi"/>
                <w:color w:val="000000"/>
              </w:rPr>
            </w:pPr>
            <w:r w:rsidRPr="00E74AF8">
              <w:rPr>
                <w:rFonts w:eastAsia="Times New Roman" w:cstheme="minorHAnsi"/>
                <w:color w:val="000000"/>
              </w:rPr>
              <w:t>4</w:t>
            </w:r>
          </w:p>
        </w:tc>
        <w:tc>
          <w:tcPr>
            <w:tcW w:w="874" w:type="dxa"/>
            <w:shd w:val="clear" w:color="auto" w:fill="FFC000"/>
            <w:noWrap/>
            <w:vAlign w:val="center"/>
            <w:hideMark/>
          </w:tcPr>
          <w:p w:rsidRPr="00E74AF8" w:rsidR="00357C85" w:rsidP="00F26F85" w:rsidRDefault="00357C85" w14:paraId="37AA2571" w14:textId="77777777">
            <w:pPr>
              <w:spacing w:after="0" w:line="240" w:lineRule="auto"/>
              <w:jc w:val="center"/>
              <w:rPr>
                <w:rFonts w:eastAsia="Times New Roman" w:cstheme="minorHAnsi"/>
                <w:color w:val="000000"/>
              </w:rPr>
            </w:pPr>
            <w:r w:rsidRPr="00E74AF8">
              <w:rPr>
                <w:rFonts w:eastAsia="Times New Roman" w:cstheme="minorHAnsi"/>
                <w:color w:val="000000"/>
              </w:rPr>
              <w:t>8</w:t>
            </w:r>
          </w:p>
        </w:tc>
        <w:tc>
          <w:tcPr>
            <w:tcW w:w="874" w:type="dxa"/>
            <w:shd w:val="clear" w:color="auto" w:fill="FFC000"/>
            <w:noWrap/>
            <w:vAlign w:val="center"/>
            <w:hideMark/>
          </w:tcPr>
          <w:p w:rsidRPr="00E74AF8" w:rsidR="00357C85" w:rsidP="00F26F85" w:rsidRDefault="00357C85" w14:paraId="156B4355" w14:textId="77777777">
            <w:pPr>
              <w:spacing w:after="0" w:line="240" w:lineRule="auto"/>
              <w:jc w:val="center"/>
              <w:rPr>
                <w:rFonts w:eastAsia="Times New Roman" w:cstheme="minorHAnsi"/>
                <w:color w:val="000000"/>
              </w:rPr>
            </w:pPr>
            <w:r w:rsidRPr="00E74AF8">
              <w:rPr>
                <w:rFonts w:eastAsia="Times New Roman" w:cstheme="minorHAnsi"/>
                <w:color w:val="000000"/>
              </w:rPr>
              <w:t>12</w:t>
            </w:r>
          </w:p>
        </w:tc>
        <w:tc>
          <w:tcPr>
            <w:tcW w:w="874" w:type="dxa"/>
            <w:shd w:val="clear" w:color="auto" w:fill="FF0000"/>
            <w:noWrap/>
            <w:vAlign w:val="center"/>
            <w:hideMark/>
          </w:tcPr>
          <w:p w:rsidRPr="00E74AF8" w:rsidR="00357C85" w:rsidP="00F26F85" w:rsidRDefault="00357C85" w14:paraId="4F02E134" w14:textId="77777777">
            <w:pPr>
              <w:spacing w:after="0" w:line="240" w:lineRule="auto"/>
              <w:jc w:val="center"/>
              <w:rPr>
                <w:rFonts w:eastAsia="Times New Roman" w:cstheme="minorHAnsi"/>
                <w:color w:val="000000"/>
              </w:rPr>
            </w:pPr>
            <w:r w:rsidRPr="00E74AF8">
              <w:rPr>
                <w:rFonts w:eastAsia="Times New Roman" w:cstheme="minorHAnsi"/>
                <w:color w:val="000000"/>
              </w:rPr>
              <w:t>16</w:t>
            </w:r>
          </w:p>
        </w:tc>
        <w:tc>
          <w:tcPr>
            <w:tcW w:w="874" w:type="dxa"/>
            <w:shd w:val="clear" w:color="auto" w:fill="FF0000"/>
            <w:noWrap/>
            <w:vAlign w:val="center"/>
            <w:hideMark/>
          </w:tcPr>
          <w:p w:rsidRPr="00E74AF8" w:rsidR="00357C85" w:rsidP="00F26F85" w:rsidRDefault="00357C85" w14:paraId="3C86731D" w14:textId="77777777">
            <w:pPr>
              <w:spacing w:after="0" w:line="240" w:lineRule="auto"/>
              <w:jc w:val="center"/>
              <w:rPr>
                <w:rFonts w:eastAsia="Times New Roman" w:cstheme="minorHAnsi"/>
                <w:color w:val="000000"/>
              </w:rPr>
            </w:pPr>
            <w:r w:rsidRPr="00E74AF8">
              <w:rPr>
                <w:rFonts w:eastAsia="Times New Roman" w:cstheme="minorHAnsi"/>
                <w:color w:val="000000"/>
              </w:rPr>
              <w:t>20</w:t>
            </w:r>
          </w:p>
        </w:tc>
      </w:tr>
      <w:tr w:rsidRPr="00E74AF8" w:rsidR="00357C85" w:rsidTr="00F26F85" w14:paraId="273D6348" w14:textId="77777777">
        <w:trPr>
          <w:cantSplit/>
          <w:trHeight w:val="582"/>
        </w:trPr>
        <w:tc>
          <w:tcPr>
            <w:tcW w:w="0" w:type="auto"/>
            <w:vMerge/>
            <w:vAlign w:val="center"/>
            <w:hideMark/>
          </w:tcPr>
          <w:p w:rsidRPr="00E74AF8" w:rsidR="00357C85" w:rsidP="00F26F85" w:rsidRDefault="00357C85" w14:paraId="12D34E56" w14:textId="77777777">
            <w:pPr>
              <w:spacing w:after="0" w:line="240" w:lineRule="auto"/>
              <w:rPr>
                <w:rFonts w:eastAsia="Times New Roman" w:cstheme="minorHAnsi"/>
                <w:b/>
                <w:bCs/>
                <w:color w:val="000000"/>
              </w:rPr>
            </w:pPr>
          </w:p>
        </w:tc>
        <w:tc>
          <w:tcPr>
            <w:tcW w:w="699" w:type="dxa"/>
            <w:shd w:val="clear" w:color="auto" w:fill="FFFFFF" w:themeFill="background1"/>
            <w:noWrap/>
            <w:vAlign w:val="center"/>
            <w:hideMark/>
          </w:tcPr>
          <w:p w:rsidRPr="00E74AF8" w:rsidR="00357C85" w:rsidP="00F26F85" w:rsidRDefault="00357C85" w14:paraId="4F70EB4B" w14:textId="77777777">
            <w:pPr>
              <w:spacing w:after="0" w:line="240" w:lineRule="auto"/>
              <w:jc w:val="center"/>
              <w:rPr>
                <w:rFonts w:eastAsia="Times New Roman" w:cstheme="minorHAnsi"/>
                <w:color w:val="000000"/>
              </w:rPr>
            </w:pPr>
            <w:r w:rsidRPr="00E74AF8">
              <w:rPr>
                <w:rFonts w:eastAsia="Times New Roman" w:cstheme="minorHAnsi"/>
                <w:color w:val="000000"/>
              </w:rPr>
              <w:t>3</w:t>
            </w:r>
          </w:p>
        </w:tc>
        <w:tc>
          <w:tcPr>
            <w:tcW w:w="874" w:type="dxa"/>
            <w:shd w:val="clear" w:color="auto" w:fill="92D050"/>
            <w:noWrap/>
            <w:vAlign w:val="center"/>
            <w:hideMark/>
          </w:tcPr>
          <w:p w:rsidRPr="00E74AF8" w:rsidR="00357C85" w:rsidP="00F26F85" w:rsidRDefault="00357C85" w14:paraId="39FF82F9" w14:textId="77777777">
            <w:pPr>
              <w:spacing w:after="0" w:line="240" w:lineRule="auto"/>
              <w:jc w:val="center"/>
              <w:rPr>
                <w:rFonts w:eastAsia="Times New Roman" w:cstheme="minorHAnsi"/>
                <w:color w:val="000000"/>
              </w:rPr>
            </w:pPr>
            <w:r w:rsidRPr="00E74AF8">
              <w:rPr>
                <w:rFonts w:eastAsia="Times New Roman" w:cstheme="minorHAnsi"/>
                <w:color w:val="000000"/>
              </w:rPr>
              <w:t>3</w:t>
            </w:r>
          </w:p>
        </w:tc>
        <w:tc>
          <w:tcPr>
            <w:tcW w:w="874" w:type="dxa"/>
            <w:shd w:val="clear" w:color="auto" w:fill="FFC000"/>
            <w:noWrap/>
            <w:vAlign w:val="center"/>
            <w:hideMark/>
          </w:tcPr>
          <w:p w:rsidRPr="00E74AF8" w:rsidR="00357C85" w:rsidP="00F26F85" w:rsidRDefault="00357C85" w14:paraId="1A50656C" w14:textId="77777777">
            <w:pPr>
              <w:spacing w:after="0" w:line="240" w:lineRule="auto"/>
              <w:jc w:val="center"/>
              <w:rPr>
                <w:rFonts w:eastAsia="Times New Roman" w:cstheme="minorHAnsi"/>
                <w:color w:val="000000"/>
              </w:rPr>
            </w:pPr>
            <w:r w:rsidRPr="00E74AF8">
              <w:rPr>
                <w:rFonts w:eastAsia="Times New Roman" w:cstheme="minorHAnsi"/>
                <w:color w:val="000000"/>
              </w:rPr>
              <w:t>6</w:t>
            </w:r>
          </w:p>
        </w:tc>
        <w:tc>
          <w:tcPr>
            <w:tcW w:w="874" w:type="dxa"/>
            <w:shd w:val="clear" w:color="auto" w:fill="FFC000"/>
            <w:noWrap/>
            <w:vAlign w:val="center"/>
            <w:hideMark/>
          </w:tcPr>
          <w:p w:rsidRPr="00E74AF8" w:rsidR="00357C85" w:rsidP="00F26F85" w:rsidRDefault="00357C85" w14:paraId="194FA758" w14:textId="77777777">
            <w:pPr>
              <w:spacing w:after="0" w:line="240" w:lineRule="auto"/>
              <w:jc w:val="center"/>
              <w:rPr>
                <w:rFonts w:eastAsia="Times New Roman" w:cstheme="minorHAnsi"/>
                <w:color w:val="000000"/>
              </w:rPr>
            </w:pPr>
            <w:r w:rsidRPr="00E74AF8">
              <w:rPr>
                <w:rFonts w:eastAsia="Times New Roman" w:cstheme="minorHAnsi"/>
                <w:color w:val="000000"/>
              </w:rPr>
              <w:t>9</w:t>
            </w:r>
          </w:p>
        </w:tc>
        <w:tc>
          <w:tcPr>
            <w:tcW w:w="874" w:type="dxa"/>
            <w:shd w:val="clear" w:color="auto" w:fill="FFC000"/>
            <w:noWrap/>
            <w:vAlign w:val="center"/>
            <w:hideMark/>
          </w:tcPr>
          <w:p w:rsidRPr="00E74AF8" w:rsidR="00357C85" w:rsidP="00F26F85" w:rsidRDefault="00357C85" w14:paraId="1FD39CE8" w14:textId="77777777">
            <w:pPr>
              <w:spacing w:after="0" w:line="240" w:lineRule="auto"/>
              <w:jc w:val="center"/>
              <w:rPr>
                <w:rFonts w:eastAsia="Times New Roman" w:cstheme="minorHAnsi"/>
                <w:color w:val="000000"/>
              </w:rPr>
            </w:pPr>
            <w:r w:rsidRPr="00E74AF8">
              <w:rPr>
                <w:rFonts w:eastAsia="Times New Roman" w:cstheme="minorHAnsi"/>
                <w:color w:val="000000"/>
              </w:rPr>
              <w:t>12</w:t>
            </w:r>
          </w:p>
        </w:tc>
        <w:tc>
          <w:tcPr>
            <w:tcW w:w="874" w:type="dxa"/>
            <w:shd w:val="clear" w:color="auto" w:fill="FF0000"/>
            <w:noWrap/>
            <w:vAlign w:val="center"/>
            <w:hideMark/>
          </w:tcPr>
          <w:p w:rsidRPr="00E74AF8" w:rsidR="00357C85" w:rsidP="00F26F85" w:rsidRDefault="00357C85" w14:paraId="14374421" w14:textId="77777777">
            <w:pPr>
              <w:spacing w:after="0" w:line="240" w:lineRule="auto"/>
              <w:jc w:val="center"/>
              <w:rPr>
                <w:rFonts w:eastAsia="Times New Roman" w:cstheme="minorHAnsi"/>
                <w:color w:val="000000"/>
              </w:rPr>
            </w:pPr>
            <w:r w:rsidRPr="00E74AF8">
              <w:rPr>
                <w:rFonts w:eastAsia="Times New Roman" w:cstheme="minorHAnsi"/>
                <w:color w:val="000000"/>
              </w:rPr>
              <w:t>15</w:t>
            </w:r>
          </w:p>
        </w:tc>
      </w:tr>
      <w:tr w:rsidRPr="00E74AF8" w:rsidR="00357C85" w:rsidTr="00F26F85" w14:paraId="60A5DF26" w14:textId="77777777">
        <w:trPr>
          <w:cantSplit/>
          <w:trHeight w:val="582"/>
        </w:trPr>
        <w:tc>
          <w:tcPr>
            <w:tcW w:w="0" w:type="auto"/>
            <w:vMerge/>
            <w:vAlign w:val="center"/>
            <w:hideMark/>
          </w:tcPr>
          <w:p w:rsidRPr="00E74AF8" w:rsidR="00357C85" w:rsidP="00F26F85" w:rsidRDefault="00357C85" w14:paraId="79168AF5" w14:textId="77777777">
            <w:pPr>
              <w:spacing w:after="0" w:line="240" w:lineRule="auto"/>
              <w:rPr>
                <w:rFonts w:eastAsia="Times New Roman" w:cstheme="minorHAnsi"/>
                <w:b/>
                <w:bCs/>
                <w:color w:val="000000"/>
              </w:rPr>
            </w:pPr>
          </w:p>
        </w:tc>
        <w:tc>
          <w:tcPr>
            <w:tcW w:w="699" w:type="dxa"/>
            <w:shd w:val="clear" w:color="auto" w:fill="FFFFFF" w:themeFill="background1"/>
            <w:noWrap/>
            <w:vAlign w:val="center"/>
            <w:hideMark/>
          </w:tcPr>
          <w:p w:rsidRPr="00E74AF8" w:rsidR="00357C85" w:rsidP="00F26F85" w:rsidRDefault="00357C85" w14:paraId="70DDD5FB" w14:textId="77777777">
            <w:pPr>
              <w:spacing w:after="0" w:line="240" w:lineRule="auto"/>
              <w:jc w:val="center"/>
              <w:rPr>
                <w:rFonts w:eastAsia="Times New Roman" w:cstheme="minorHAnsi"/>
                <w:color w:val="000000"/>
              </w:rPr>
            </w:pPr>
            <w:r w:rsidRPr="00E74AF8">
              <w:rPr>
                <w:rFonts w:eastAsia="Times New Roman" w:cstheme="minorHAnsi"/>
                <w:color w:val="000000"/>
              </w:rPr>
              <w:t>2</w:t>
            </w:r>
          </w:p>
        </w:tc>
        <w:tc>
          <w:tcPr>
            <w:tcW w:w="874" w:type="dxa"/>
            <w:shd w:val="clear" w:color="auto" w:fill="92D050"/>
            <w:noWrap/>
            <w:vAlign w:val="center"/>
            <w:hideMark/>
          </w:tcPr>
          <w:p w:rsidRPr="00E74AF8" w:rsidR="00357C85" w:rsidP="00F26F85" w:rsidRDefault="00357C85" w14:paraId="0966FD7E" w14:textId="77777777">
            <w:pPr>
              <w:spacing w:after="0" w:line="240" w:lineRule="auto"/>
              <w:jc w:val="center"/>
              <w:rPr>
                <w:rFonts w:eastAsia="Times New Roman" w:cstheme="minorHAnsi"/>
                <w:color w:val="000000"/>
              </w:rPr>
            </w:pPr>
            <w:r w:rsidRPr="00E74AF8">
              <w:rPr>
                <w:rFonts w:eastAsia="Times New Roman" w:cstheme="minorHAnsi"/>
                <w:color w:val="000000"/>
              </w:rPr>
              <w:t>2</w:t>
            </w:r>
          </w:p>
        </w:tc>
        <w:tc>
          <w:tcPr>
            <w:tcW w:w="874" w:type="dxa"/>
            <w:shd w:val="clear" w:color="auto" w:fill="92D050"/>
            <w:noWrap/>
            <w:vAlign w:val="center"/>
            <w:hideMark/>
          </w:tcPr>
          <w:p w:rsidRPr="00E74AF8" w:rsidR="00357C85" w:rsidP="00F26F85" w:rsidRDefault="00357C85" w14:paraId="4F176F43" w14:textId="77777777">
            <w:pPr>
              <w:spacing w:after="0" w:line="240" w:lineRule="auto"/>
              <w:jc w:val="center"/>
              <w:rPr>
                <w:rFonts w:eastAsia="Times New Roman" w:cstheme="minorHAnsi"/>
                <w:color w:val="000000"/>
              </w:rPr>
            </w:pPr>
            <w:r w:rsidRPr="00E74AF8">
              <w:rPr>
                <w:rFonts w:eastAsia="Times New Roman" w:cstheme="minorHAnsi"/>
                <w:color w:val="000000"/>
              </w:rPr>
              <w:t>4</w:t>
            </w:r>
          </w:p>
        </w:tc>
        <w:tc>
          <w:tcPr>
            <w:tcW w:w="874" w:type="dxa"/>
            <w:shd w:val="clear" w:color="auto" w:fill="FFC000"/>
            <w:noWrap/>
            <w:vAlign w:val="center"/>
            <w:hideMark/>
          </w:tcPr>
          <w:p w:rsidRPr="00E74AF8" w:rsidR="00357C85" w:rsidP="00F26F85" w:rsidRDefault="00357C85" w14:paraId="511448C9" w14:textId="77777777">
            <w:pPr>
              <w:spacing w:after="0" w:line="240" w:lineRule="auto"/>
              <w:jc w:val="center"/>
              <w:rPr>
                <w:rFonts w:eastAsia="Times New Roman" w:cstheme="minorHAnsi"/>
                <w:color w:val="000000"/>
              </w:rPr>
            </w:pPr>
            <w:r w:rsidRPr="00E74AF8">
              <w:rPr>
                <w:rFonts w:eastAsia="Times New Roman" w:cstheme="minorHAnsi"/>
                <w:color w:val="000000"/>
              </w:rPr>
              <w:t>6</w:t>
            </w:r>
          </w:p>
        </w:tc>
        <w:tc>
          <w:tcPr>
            <w:tcW w:w="874" w:type="dxa"/>
            <w:shd w:val="clear" w:color="auto" w:fill="FFC000"/>
            <w:noWrap/>
            <w:vAlign w:val="center"/>
            <w:hideMark/>
          </w:tcPr>
          <w:p w:rsidRPr="00E74AF8" w:rsidR="00357C85" w:rsidP="00F26F85" w:rsidRDefault="00357C85" w14:paraId="123932FF" w14:textId="77777777">
            <w:pPr>
              <w:spacing w:after="0" w:line="240" w:lineRule="auto"/>
              <w:jc w:val="center"/>
              <w:rPr>
                <w:rFonts w:eastAsia="Times New Roman" w:cstheme="minorHAnsi"/>
                <w:color w:val="000000"/>
              </w:rPr>
            </w:pPr>
            <w:r w:rsidRPr="00E74AF8">
              <w:rPr>
                <w:rFonts w:eastAsia="Times New Roman" w:cstheme="minorHAnsi"/>
                <w:color w:val="000000"/>
              </w:rPr>
              <w:t>8</w:t>
            </w:r>
          </w:p>
        </w:tc>
        <w:tc>
          <w:tcPr>
            <w:tcW w:w="874" w:type="dxa"/>
            <w:shd w:val="clear" w:color="auto" w:fill="FFC000"/>
            <w:noWrap/>
            <w:vAlign w:val="center"/>
            <w:hideMark/>
          </w:tcPr>
          <w:p w:rsidRPr="00E74AF8" w:rsidR="00357C85" w:rsidP="00F26F85" w:rsidRDefault="00357C85" w14:paraId="37660A4C" w14:textId="77777777">
            <w:pPr>
              <w:spacing w:after="0" w:line="240" w:lineRule="auto"/>
              <w:jc w:val="center"/>
              <w:rPr>
                <w:rFonts w:eastAsia="Times New Roman" w:cstheme="minorHAnsi"/>
                <w:color w:val="000000"/>
              </w:rPr>
            </w:pPr>
            <w:r w:rsidRPr="00E74AF8">
              <w:rPr>
                <w:rFonts w:eastAsia="Times New Roman" w:cstheme="minorHAnsi"/>
                <w:color w:val="000000"/>
              </w:rPr>
              <w:t>10</w:t>
            </w:r>
          </w:p>
        </w:tc>
      </w:tr>
      <w:tr w:rsidRPr="00E74AF8" w:rsidR="00357C85" w:rsidTr="00F26F85" w14:paraId="656CBC8E" w14:textId="77777777">
        <w:trPr>
          <w:cantSplit/>
          <w:trHeight w:val="582"/>
        </w:trPr>
        <w:tc>
          <w:tcPr>
            <w:tcW w:w="0" w:type="auto"/>
            <w:vMerge/>
            <w:vAlign w:val="center"/>
            <w:hideMark/>
          </w:tcPr>
          <w:p w:rsidRPr="00E74AF8" w:rsidR="00357C85" w:rsidP="00F26F85" w:rsidRDefault="00357C85" w14:paraId="566E90F7" w14:textId="77777777">
            <w:pPr>
              <w:spacing w:after="0" w:line="240" w:lineRule="auto"/>
              <w:rPr>
                <w:rFonts w:eastAsia="Times New Roman" w:cstheme="minorHAnsi"/>
                <w:b/>
                <w:bCs/>
                <w:color w:val="000000"/>
              </w:rPr>
            </w:pPr>
          </w:p>
        </w:tc>
        <w:tc>
          <w:tcPr>
            <w:tcW w:w="699" w:type="dxa"/>
            <w:shd w:val="clear" w:color="auto" w:fill="FFFFFF" w:themeFill="background1"/>
            <w:noWrap/>
            <w:vAlign w:val="center"/>
            <w:hideMark/>
          </w:tcPr>
          <w:p w:rsidRPr="00E74AF8" w:rsidR="00357C85" w:rsidP="00F26F85" w:rsidRDefault="00357C85" w14:paraId="6ABC3D9A" w14:textId="77777777">
            <w:pPr>
              <w:spacing w:after="0" w:line="240" w:lineRule="auto"/>
              <w:jc w:val="center"/>
              <w:rPr>
                <w:rFonts w:eastAsia="Times New Roman" w:cstheme="minorHAnsi"/>
                <w:color w:val="000000"/>
              </w:rPr>
            </w:pPr>
            <w:r w:rsidRPr="00E74AF8">
              <w:rPr>
                <w:rFonts w:eastAsia="Times New Roman" w:cstheme="minorHAnsi"/>
                <w:color w:val="000000"/>
              </w:rPr>
              <w:t>1</w:t>
            </w:r>
          </w:p>
        </w:tc>
        <w:tc>
          <w:tcPr>
            <w:tcW w:w="874" w:type="dxa"/>
            <w:shd w:val="clear" w:color="auto" w:fill="92D050"/>
            <w:noWrap/>
            <w:vAlign w:val="center"/>
            <w:hideMark/>
          </w:tcPr>
          <w:p w:rsidRPr="00E74AF8" w:rsidR="00357C85" w:rsidP="00F26F85" w:rsidRDefault="00357C85" w14:paraId="52943009" w14:textId="77777777">
            <w:pPr>
              <w:spacing w:after="0" w:line="240" w:lineRule="auto"/>
              <w:jc w:val="center"/>
              <w:rPr>
                <w:rFonts w:eastAsia="Times New Roman" w:cstheme="minorHAnsi"/>
                <w:color w:val="000000"/>
              </w:rPr>
            </w:pPr>
            <w:r w:rsidRPr="00E74AF8">
              <w:rPr>
                <w:rFonts w:eastAsia="Times New Roman" w:cstheme="minorHAnsi"/>
                <w:color w:val="000000"/>
              </w:rPr>
              <w:t>1</w:t>
            </w:r>
          </w:p>
        </w:tc>
        <w:tc>
          <w:tcPr>
            <w:tcW w:w="874" w:type="dxa"/>
            <w:shd w:val="clear" w:color="auto" w:fill="92D050"/>
            <w:noWrap/>
            <w:vAlign w:val="center"/>
            <w:hideMark/>
          </w:tcPr>
          <w:p w:rsidRPr="00E74AF8" w:rsidR="00357C85" w:rsidP="00F26F85" w:rsidRDefault="00357C85" w14:paraId="1A03A31C" w14:textId="77777777">
            <w:pPr>
              <w:spacing w:after="0" w:line="240" w:lineRule="auto"/>
              <w:jc w:val="center"/>
              <w:rPr>
                <w:rFonts w:eastAsia="Times New Roman" w:cstheme="minorHAnsi"/>
                <w:color w:val="000000"/>
              </w:rPr>
            </w:pPr>
            <w:r w:rsidRPr="00E74AF8">
              <w:rPr>
                <w:rFonts w:eastAsia="Times New Roman" w:cstheme="minorHAnsi"/>
                <w:color w:val="000000"/>
              </w:rPr>
              <w:t>2</w:t>
            </w:r>
          </w:p>
        </w:tc>
        <w:tc>
          <w:tcPr>
            <w:tcW w:w="874" w:type="dxa"/>
            <w:shd w:val="clear" w:color="auto" w:fill="92D050"/>
            <w:noWrap/>
            <w:vAlign w:val="center"/>
            <w:hideMark/>
          </w:tcPr>
          <w:p w:rsidRPr="00E74AF8" w:rsidR="00357C85" w:rsidP="00F26F85" w:rsidRDefault="00357C85" w14:paraId="18953AD9" w14:textId="77777777">
            <w:pPr>
              <w:spacing w:after="0" w:line="240" w:lineRule="auto"/>
              <w:jc w:val="center"/>
              <w:rPr>
                <w:rFonts w:eastAsia="Times New Roman" w:cstheme="minorHAnsi"/>
                <w:color w:val="000000"/>
              </w:rPr>
            </w:pPr>
            <w:r w:rsidRPr="00E74AF8">
              <w:rPr>
                <w:rFonts w:eastAsia="Times New Roman" w:cstheme="minorHAnsi"/>
                <w:color w:val="000000"/>
              </w:rPr>
              <w:t>3</w:t>
            </w:r>
          </w:p>
        </w:tc>
        <w:tc>
          <w:tcPr>
            <w:tcW w:w="874" w:type="dxa"/>
            <w:shd w:val="clear" w:color="auto" w:fill="92D050"/>
            <w:noWrap/>
            <w:vAlign w:val="center"/>
            <w:hideMark/>
          </w:tcPr>
          <w:p w:rsidRPr="00E74AF8" w:rsidR="00357C85" w:rsidP="00F26F85" w:rsidRDefault="00357C85" w14:paraId="2FFF49DC" w14:textId="77777777">
            <w:pPr>
              <w:spacing w:after="0" w:line="240" w:lineRule="auto"/>
              <w:jc w:val="center"/>
              <w:rPr>
                <w:rFonts w:eastAsia="Times New Roman" w:cstheme="minorHAnsi"/>
                <w:color w:val="000000"/>
              </w:rPr>
            </w:pPr>
            <w:r w:rsidRPr="00E74AF8">
              <w:rPr>
                <w:rFonts w:eastAsia="Times New Roman" w:cstheme="minorHAnsi"/>
                <w:color w:val="000000"/>
              </w:rPr>
              <w:t>4</w:t>
            </w:r>
          </w:p>
        </w:tc>
        <w:tc>
          <w:tcPr>
            <w:tcW w:w="874" w:type="dxa"/>
            <w:shd w:val="clear" w:color="auto" w:fill="FFC000"/>
            <w:noWrap/>
            <w:vAlign w:val="center"/>
            <w:hideMark/>
          </w:tcPr>
          <w:p w:rsidRPr="00E74AF8" w:rsidR="00357C85" w:rsidP="00F26F85" w:rsidRDefault="00357C85" w14:paraId="6FC14B25" w14:textId="77777777">
            <w:pPr>
              <w:spacing w:after="0" w:line="240" w:lineRule="auto"/>
              <w:jc w:val="center"/>
              <w:rPr>
                <w:rFonts w:eastAsia="Times New Roman" w:cstheme="minorHAnsi"/>
                <w:color w:val="000000"/>
              </w:rPr>
            </w:pPr>
            <w:r w:rsidRPr="00E74AF8">
              <w:rPr>
                <w:rFonts w:eastAsia="Times New Roman" w:cstheme="minorHAnsi"/>
                <w:color w:val="000000"/>
              </w:rPr>
              <w:t>5</w:t>
            </w:r>
          </w:p>
        </w:tc>
      </w:tr>
      <w:tr w:rsidRPr="00E74AF8" w:rsidR="00357C85" w:rsidTr="00F26F85" w14:paraId="597A5A6C" w14:textId="77777777">
        <w:trPr>
          <w:cantSplit/>
          <w:trHeight w:val="582"/>
        </w:trPr>
        <w:tc>
          <w:tcPr>
            <w:tcW w:w="1466" w:type="dxa"/>
            <w:gridSpan w:val="2"/>
            <w:vMerge w:val="restart"/>
            <w:shd w:val="clear" w:color="auto" w:fill="auto"/>
          </w:tcPr>
          <w:p w:rsidRPr="00E74AF8" w:rsidR="00357C85" w:rsidP="00F26F85" w:rsidRDefault="00357C85" w14:paraId="178A8601" w14:textId="77777777">
            <w:pPr>
              <w:spacing w:after="0"/>
              <w:rPr>
                <w:rFonts w:cstheme="minorHAnsi"/>
              </w:rPr>
            </w:pPr>
          </w:p>
        </w:tc>
        <w:tc>
          <w:tcPr>
            <w:tcW w:w="874" w:type="dxa"/>
            <w:shd w:val="clear" w:color="auto" w:fill="FFFFFF" w:themeFill="background1"/>
            <w:noWrap/>
            <w:vAlign w:val="bottom"/>
            <w:hideMark/>
          </w:tcPr>
          <w:p w:rsidRPr="00E74AF8" w:rsidR="00357C85" w:rsidP="00F26F85" w:rsidRDefault="00357C85" w14:paraId="384395DA" w14:textId="77777777">
            <w:pPr>
              <w:spacing w:after="0" w:line="240" w:lineRule="auto"/>
              <w:jc w:val="center"/>
              <w:rPr>
                <w:rFonts w:eastAsia="Times New Roman" w:cstheme="minorHAnsi"/>
                <w:color w:val="000000"/>
              </w:rPr>
            </w:pPr>
            <w:r w:rsidRPr="00E74AF8">
              <w:rPr>
                <w:rFonts w:eastAsia="Times New Roman" w:cstheme="minorHAnsi"/>
                <w:color w:val="000000"/>
              </w:rPr>
              <w:t>1</w:t>
            </w:r>
          </w:p>
        </w:tc>
        <w:tc>
          <w:tcPr>
            <w:tcW w:w="874" w:type="dxa"/>
            <w:shd w:val="clear" w:color="auto" w:fill="FFFFFF" w:themeFill="background1"/>
            <w:noWrap/>
            <w:vAlign w:val="bottom"/>
            <w:hideMark/>
          </w:tcPr>
          <w:p w:rsidRPr="00E74AF8" w:rsidR="00357C85" w:rsidP="00F26F85" w:rsidRDefault="00357C85" w14:paraId="13D89C99" w14:textId="77777777">
            <w:pPr>
              <w:spacing w:after="0" w:line="240" w:lineRule="auto"/>
              <w:jc w:val="center"/>
              <w:rPr>
                <w:rFonts w:eastAsia="Times New Roman" w:cstheme="minorHAnsi"/>
                <w:color w:val="000000"/>
              </w:rPr>
            </w:pPr>
            <w:r w:rsidRPr="00E74AF8">
              <w:rPr>
                <w:rFonts w:eastAsia="Times New Roman" w:cstheme="minorHAnsi"/>
                <w:color w:val="000000"/>
              </w:rPr>
              <w:t>2</w:t>
            </w:r>
          </w:p>
        </w:tc>
        <w:tc>
          <w:tcPr>
            <w:tcW w:w="874" w:type="dxa"/>
            <w:shd w:val="clear" w:color="auto" w:fill="FFFFFF" w:themeFill="background1"/>
            <w:noWrap/>
            <w:vAlign w:val="bottom"/>
            <w:hideMark/>
          </w:tcPr>
          <w:p w:rsidRPr="00E74AF8" w:rsidR="00357C85" w:rsidP="00F26F85" w:rsidRDefault="00357C85" w14:paraId="77FC493C" w14:textId="77777777">
            <w:pPr>
              <w:spacing w:after="0" w:line="240" w:lineRule="auto"/>
              <w:jc w:val="center"/>
              <w:rPr>
                <w:rFonts w:eastAsia="Times New Roman" w:cstheme="minorHAnsi"/>
                <w:color w:val="000000"/>
              </w:rPr>
            </w:pPr>
            <w:r w:rsidRPr="00E74AF8">
              <w:rPr>
                <w:rFonts w:eastAsia="Times New Roman" w:cstheme="minorHAnsi"/>
                <w:color w:val="000000"/>
              </w:rPr>
              <w:t>3</w:t>
            </w:r>
          </w:p>
        </w:tc>
        <w:tc>
          <w:tcPr>
            <w:tcW w:w="874" w:type="dxa"/>
            <w:shd w:val="clear" w:color="auto" w:fill="FFFFFF" w:themeFill="background1"/>
            <w:noWrap/>
            <w:vAlign w:val="bottom"/>
            <w:hideMark/>
          </w:tcPr>
          <w:p w:rsidRPr="00E74AF8" w:rsidR="00357C85" w:rsidP="00F26F85" w:rsidRDefault="00357C85" w14:paraId="249270B8" w14:textId="77777777">
            <w:pPr>
              <w:spacing w:after="0" w:line="240" w:lineRule="auto"/>
              <w:jc w:val="center"/>
              <w:rPr>
                <w:rFonts w:eastAsia="Times New Roman" w:cstheme="minorHAnsi"/>
                <w:color w:val="000000"/>
              </w:rPr>
            </w:pPr>
            <w:r w:rsidRPr="00E74AF8">
              <w:rPr>
                <w:rFonts w:eastAsia="Times New Roman" w:cstheme="minorHAnsi"/>
                <w:color w:val="000000"/>
              </w:rPr>
              <w:t>4</w:t>
            </w:r>
          </w:p>
        </w:tc>
        <w:tc>
          <w:tcPr>
            <w:tcW w:w="874" w:type="dxa"/>
            <w:shd w:val="clear" w:color="auto" w:fill="FFFFFF" w:themeFill="background1"/>
            <w:noWrap/>
            <w:vAlign w:val="bottom"/>
            <w:hideMark/>
          </w:tcPr>
          <w:p w:rsidRPr="00E74AF8" w:rsidR="00357C85" w:rsidP="00F26F85" w:rsidRDefault="00357C85" w14:paraId="20FB084E" w14:textId="77777777">
            <w:pPr>
              <w:spacing w:after="0" w:line="240" w:lineRule="auto"/>
              <w:jc w:val="center"/>
              <w:rPr>
                <w:rFonts w:eastAsia="Times New Roman" w:cstheme="minorHAnsi"/>
                <w:color w:val="000000"/>
              </w:rPr>
            </w:pPr>
            <w:r w:rsidRPr="00E74AF8">
              <w:rPr>
                <w:rFonts w:eastAsia="Times New Roman" w:cstheme="minorHAnsi"/>
                <w:color w:val="000000"/>
              </w:rPr>
              <w:t>5</w:t>
            </w:r>
          </w:p>
        </w:tc>
      </w:tr>
      <w:tr w:rsidRPr="00E74AF8" w:rsidR="00357C85" w:rsidTr="00F26F85" w14:paraId="605C4E33" w14:textId="77777777">
        <w:trPr>
          <w:trHeight w:val="407"/>
        </w:trPr>
        <w:tc>
          <w:tcPr>
            <w:tcW w:w="1466" w:type="dxa"/>
            <w:gridSpan w:val="2"/>
            <w:vMerge/>
            <w:shd w:val="clear" w:color="auto" w:fill="auto"/>
          </w:tcPr>
          <w:p w:rsidRPr="00E74AF8" w:rsidR="00357C85" w:rsidP="00F26F85" w:rsidRDefault="00357C85" w14:paraId="45EBC304" w14:textId="77777777">
            <w:pPr>
              <w:spacing w:after="0" w:line="240" w:lineRule="auto"/>
              <w:rPr>
                <w:rFonts w:eastAsia="Times New Roman" w:cstheme="minorHAnsi"/>
                <w:color w:val="000000"/>
              </w:rPr>
            </w:pPr>
          </w:p>
        </w:tc>
        <w:tc>
          <w:tcPr>
            <w:tcW w:w="4370" w:type="dxa"/>
            <w:gridSpan w:val="5"/>
            <w:shd w:val="clear" w:color="auto" w:fill="FFFFFF" w:themeFill="background1"/>
            <w:noWrap/>
            <w:vAlign w:val="bottom"/>
            <w:hideMark/>
          </w:tcPr>
          <w:p w:rsidRPr="00E74AF8" w:rsidR="00357C85" w:rsidP="00F26F85" w:rsidRDefault="00357C85" w14:paraId="00A54BDF" w14:textId="77777777">
            <w:pPr>
              <w:spacing w:after="0" w:line="240" w:lineRule="auto"/>
              <w:jc w:val="center"/>
              <w:rPr>
                <w:rFonts w:eastAsia="Times New Roman" w:cstheme="minorHAnsi"/>
                <w:b/>
                <w:bCs/>
                <w:color w:val="000000"/>
              </w:rPr>
            </w:pPr>
            <w:r w:rsidRPr="00E74AF8">
              <w:rPr>
                <w:rFonts w:eastAsia="Times New Roman" w:cstheme="minorHAnsi"/>
                <w:b/>
                <w:bCs/>
                <w:color w:val="000000"/>
              </w:rPr>
              <w:t>IMPACT</w:t>
            </w:r>
          </w:p>
        </w:tc>
      </w:tr>
    </w:tbl>
    <w:tbl>
      <w:tblPr>
        <w:tblStyle w:val="TableGrid"/>
        <w:tblpPr w:leftFromText="180" w:rightFromText="180" w:vertAnchor="text" w:horzAnchor="page" w:tblpX="13201" w:tblpY="360"/>
        <w:tblW w:w="0" w:type="auto"/>
        <w:tblLook w:val="04A0" w:firstRow="1" w:lastRow="0" w:firstColumn="1" w:lastColumn="0" w:noHBand="0" w:noVBand="1"/>
      </w:tblPr>
      <w:tblGrid>
        <w:gridCol w:w="343"/>
        <w:gridCol w:w="2492"/>
      </w:tblGrid>
      <w:tr w:rsidRPr="00E74AF8" w:rsidR="00357C85" w:rsidTr="00F26F85" w14:paraId="2BF399E4" w14:textId="77777777">
        <w:tc>
          <w:tcPr>
            <w:tcW w:w="2835" w:type="dxa"/>
            <w:gridSpan w:val="2"/>
            <w:shd w:val="clear" w:color="auto" w:fill="D9D9D9" w:themeFill="background1" w:themeFillShade="D9"/>
          </w:tcPr>
          <w:p w:rsidRPr="00E74AF8" w:rsidR="00357C85" w:rsidP="00F26F85" w:rsidRDefault="00357C85" w14:paraId="5030F077" w14:textId="77777777">
            <w:pPr>
              <w:rPr>
                <w:rFonts w:cstheme="minorHAnsi"/>
                <w:color w:val="000000" w:themeColor="text1"/>
              </w:rPr>
            </w:pPr>
            <w:r w:rsidRPr="00E74AF8">
              <w:rPr>
                <w:rFonts w:cstheme="minorHAnsi"/>
                <w:color w:val="000000" w:themeColor="text1"/>
              </w:rPr>
              <w:t xml:space="preserve">Likelihood </w:t>
            </w:r>
          </w:p>
          <w:p w:rsidRPr="00E74AF8" w:rsidR="00357C85" w:rsidP="00F26F85" w:rsidRDefault="00357C85" w14:paraId="0085E6CB" w14:textId="77777777">
            <w:pPr>
              <w:rPr>
                <w:rFonts w:cstheme="minorHAnsi"/>
                <w:color w:val="FF0000"/>
              </w:rPr>
            </w:pPr>
          </w:p>
        </w:tc>
      </w:tr>
      <w:tr w:rsidRPr="00E74AF8" w:rsidR="00357C85" w:rsidTr="00F26F85" w14:paraId="320F8D96" w14:textId="77777777">
        <w:tc>
          <w:tcPr>
            <w:tcW w:w="343" w:type="dxa"/>
          </w:tcPr>
          <w:p w:rsidRPr="00E74AF8" w:rsidR="00357C85" w:rsidP="00F26F85" w:rsidRDefault="00357C85" w14:paraId="3B6396BF" w14:textId="77777777">
            <w:pPr>
              <w:rPr>
                <w:rFonts w:cstheme="minorHAnsi"/>
              </w:rPr>
            </w:pPr>
            <w:r w:rsidRPr="00E74AF8">
              <w:rPr>
                <w:rFonts w:cstheme="minorHAnsi"/>
              </w:rPr>
              <w:t>1</w:t>
            </w:r>
          </w:p>
        </w:tc>
        <w:tc>
          <w:tcPr>
            <w:tcW w:w="2492" w:type="dxa"/>
          </w:tcPr>
          <w:p w:rsidRPr="00E74AF8" w:rsidR="00357C85" w:rsidP="00F26F85" w:rsidRDefault="00357C85" w14:paraId="769AF756" w14:textId="77777777">
            <w:pPr>
              <w:rPr>
                <w:rFonts w:cstheme="minorHAnsi"/>
              </w:rPr>
            </w:pPr>
            <w:r w:rsidRPr="00E74AF8">
              <w:rPr>
                <w:rFonts w:cstheme="minorHAnsi"/>
              </w:rPr>
              <w:t xml:space="preserve">Rare  </w:t>
            </w:r>
          </w:p>
        </w:tc>
      </w:tr>
      <w:tr w:rsidRPr="00E74AF8" w:rsidR="00357C85" w:rsidTr="00F26F85" w14:paraId="6AB4B9FC" w14:textId="77777777">
        <w:tc>
          <w:tcPr>
            <w:tcW w:w="343" w:type="dxa"/>
          </w:tcPr>
          <w:p w:rsidRPr="00E74AF8" w:rsidR="00357C85" w:rsidP="00F26F85" w:rsidRDefault="00357C85" w14:paraId="19B78A56" w14:textId="77777777">
            <w:pPr>
              <w:rPr>
                <w:rFonts w:cstheme="minorHAnsi"/>
              </w:rPr>
            </w:pPr>
            <w:r w:rsidRPr="00E74AF8">
              <w:rPr>
                <w:rFonts w:cstheme="minorHAnsi"/>
              </w:rPr>
              <w:t>2</w:t>
            </w:r>
          </w:p>
        </w:tc>
        <w:tc>
          <w:tcPr>
            <w:tcW w:w="2492" w:type="dxa"/>
          </w:tcPr>
          <w:p w:rsidRPr="00E74AF8" w:rsidR="00357C85" w:rsidP="00F26F85" w:rsidRDefault="00357C85" w14:paraId="3142CCBA" w14:textId="77777777">
            <w:pPr>
              <w:rPr>
                <w:rFonts w:cstheme="minorHAnsi"/>
              </w:rPr>
            </w:pPr>
            <w:r w:rsidRPr="00E74AF8">
              <w:rPr>
                <w:rFonts w:cstheme="minorHAnsi"/>
              </w:rPr>
              <w:t xml:space="preserve">Unlikely </w:t>
            </w:r>
          </w:p>
        </w:tc>
      </w:tr>
      <w:tr w:rsidRPr="00E74AF8" w:rsidR="00357C85" w:rsidTr="00F26F85" w14:paraId="4CDFC470" w14:textId="77777777">
        <w:tc>
          <w:tcPr>
            <w:tcW w:w="343" w:type="dxa"/>
          </w:tcPr>
          <w:p w:rsidRPr="00E74AF8" w:rsidR="00357C85" w:rsidP="00F26F85" w:rsidRDefault="00357C85" w14:paraId="324FDE27" w14:textId="77777777">
            <w:pPr>
              <w:rPr>
                <w:rFonts w:cstheme="minorHAnsi"/>
              </w:rPr>
            </w:pPr>
            <w:r w:rsidRPr="00E74AF8">
              <w:rPr>
                <w:rFonts w:cstheme="minorHAnsi"/>
              </w:rPr>
              <w:t>3</w:t>
            </w:r>
          </w:p>
        </w:tc>
        <w:tc>
          <w:tcPr>
            <w:tcW w:w="2492" w:type="dxa"/>
          </w:tcPr>
          <w:p w:rsidRPr="00E74AF8" w:rsidR="00357C85" w:rsidP="00F26F85" w:rsidRDefault="00357C85" w14:paraId="3D0A3D55" w14:textId="77777777">
            <w:pPr>
              <w:rPr>
                <w:rFonts w:cstheme="minorHAnsi"/>
              </w:rPr>
            </w:pPr>
            <w:r w:rsidRPr="00E74AF8">
              <w:rPr>
                <w:rFonts w:cstheme="minorHAnsi"/>
              </w:rPr>
              <w:t xml:space="preserve">Possible </w:t>
            </w:r>
          </w:p>
        </w:tc>
      </w:tr>
      <w:tr w:rsidRPr="00E74AF8" w:rsidR="00357C85" w:rsidTr="00F26F85" w14:paraId="18C376F9" w14:textId="77777777">
        <w:tc>
          <w:tcPr>
            <w:tcW w:w="343" w:type="dxa"/>
          </w:tcPr>
          <w:p w:rsidRPr="00E74AF8" w:rsidR="00357C85" w:rsidP="00F26F85" w:rsidRDefault="00357C85" w14:paraId="3F7FDF5E" w14:textId="77777777">
            <w:pPr>
              <w:rPr>
                <w:rFonts w:cstheme="minorHAnsi"/>
              </w:rPr>
            </w:pPr>
            <w:r w:rsidRPr="00E74AF8">
              <w:rPr>
                <w:rFonts w:cstheme="minorHAnsi"/>
              </w:rPr>
              <w:t>4</w:t>
            </w:r>
          </w:p>
        </w:tc>
        <w:tc>
          <w:tcPr>
            <w:tcW w:w="2492" w:type="dxa"/>
          </w:tcPr>
          <w:p w:rsidRPr="00E74AF8" w:rsidR="00357C85" w:rsidP="00F26F85" w:rsidRDefault="00357C85" w14:paraId="27A8FB75" w14:textId="77777777">
            <w:pPr>
              <w:rPr>
                <w:rFonts w:cstheme="minorHAnsi"/>
              </w:rPr>
            </w:pPr>
            <w:r w:rsidRPr="00E74AF8">
              <w:rPr>
                <w:rFonts w:cstheme="minorHAnsi"/>
              </w:rPr>
              <w:t xml:space="preserve">Likely </w:t>
            </w:r>
          </w:p>
        </w:tc>
      </w:tr>
      <w:tr w:rsidRPr="00E74AF8" w:rsidR="00357C85" w:rsidTr="00F26F85" w14:paraId="7E258AF1" w14:textId="77777777">
        <w:tc>
          <w:tcPr>
            <w:tcW w:w="343" w:type="dxa"/>
          </w:tcPr>
          <w:p w:rsidRPr="00E74AF8" w:rsidR="00357C85" w:rsidP="00F26F85" w:rsidRDefault="00357C85" w14:paraId="1DB7DC2A" w14:textId="77777777">
            <w:pPr>
              <w:rPr>
                <w:rFonts w:cstheme="minorHAnsi"/>
              </w:rPr>
            </w:pPr>
            <w:r w:rsidRPr="00E74AF8">
              <w:rPr>
                <w:rFonts w:cstheme="minorHAnsi"/>
              </w:rPr>
              <w:t>5</w:t>
            </w:r>
          </w:p>
        </w:tc>
        <w:tc>
          <w:tcPr>
            <w:tcW w:w="2492" w:type="dxa"/>
          </w:tcPr>
          <w:p w:rsidRPr="00E74AF8" w:rsidR="00357C85" w:rsidP="00F26F85" w:rsidRDefault="00357C85" w14:paraId="31860975" w14:textId="77777777">
            <w:pPr>
              <w:rPr>
                <w:rFonts w:cstheme="minorHAnsi"/>
              </w:rPr>
            </w:pPr>
            <w:r w:rsidRPr="00E74AF8">
              <w:rPr>
                <w:rFonts w:cstheme="minorHAnsi"/>
              </w:rPr>
              <w:t xml:space="preserve">Very Likely </w:t>
            </w:r>
          </w:p>
        </w:tc>
      </w:tr>
    </w:tbl>
    <w:p w:rsidRPr="00E74AF8" w:rsidR="00357C85" w:rsidP="00357C85" w:rsidRDefault="00357C85" w14:paraId="01503DA9" w14:textId="77777777">
      <w:pPr>
        <w:rPr>
          <w:rFonts w:eastAsia="Calibri" w:cstheme="minorHAnsi"/>
          <w:b/>
          <w:bCs/>
        </w:rPr>
      </w:pPr>
    </w:p>
    <w:p w:rsidRPr="00E74AF8" w:rsidR="00357C85" w:rsidP="00357C85" w:rsidRDefault="00357C85" w14:paraId="7E5A247A" w14:textId="77777777">
      <w:pPr>
        <w:rPr>
          <w:rFonts w:cstheme="minorHAnsi"/>
        </w:rPr>
      </w:pPr>
    </w:p>
    <w:p w:rsidRPr="00E74AF8" w:rsidR="00357C85" w:rsidP="00357C85" w:rsidRDefault="00357C85" w14:paraId="63366357" w14:textId="77777777">
      <w:pPr>
        <w:rPr>
          <w:rFonts w:cstheme="minorHAnsi"/>
        </w:rPr>
      </w:pPr>
    </w:p>
    <w:p w:rsidRPr="00E74AF8" w:rsidR="00357C85" w:rsidP="00357C85" w:rsidRDefault="00357C85" w14:paraId="388DF21F" w14:textId="77777777">
      <w:pPr>
        <w:rPr>
          <w:rFonts w:cstheme="minorHAnsi"/>
        </w:rPr>
      </w:pPr>
    </w:p>
    <w:p w:rsidRPr="00E74AF8" w:rsidR="00357C85" w:rsidP="00357C85" w:rsidRDefault="00357C85" w14:paraId="388E7038" w14:textId="77777777">
      <w:pPr>
        <w:rPr>
          <w:rFonts w:cstheme="minorHAnsi"/>
        </w:rPr>
      </w:pPr>
    </w:p>
    <w:p w:rsidRPr="00E74AF8" w:rsidR="00357C85" w:rsidP="00357C85" w:rsidRDefault="00357C85" w14:paraId="4B73EFD5" w14:textId="77777777">
      <w:pPr>
        <w:rPr>
          <w:rFonts w:cstheme="minorHAnsi"/>
        </w:rPr>
      </w:pPr>
      <w:r w:rsidRPr="00E74AF8">
        <w:rPr>
          <w:rFonts w:cstheme="minorHAnsi"/>
          <w:noProof/>
          <w:lang w:eastAsia="en-GB"/>
        </w:rPr>
        <mc:AlternateContent>
          <mc:Choice Requires="wps">
            <w:drawing>
              <wp:anchor distT="45720" distB="45720" distL="114300" distR="114300" simplePos="0" relativeHeight="251659264" behindDoc="0" locked="0" layoutInCell="1" allowOverlap="1" wp14:anchorId="26038237" wp14:editId="6FA737BE">
                <wp:simplePos x="0" y="0"/>
                <wp:positionH relativeFrom="margin">
                  <wp:posOffset>3924300</wp:posOffset>
                </wp:positionH>
                <wp:positionV relativeFrom="paragraph">
                  <wp:posOffset>371475</wp:posOffset>
                </wp:positionV>
                <wp:extent cx="624840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404620"/>
                        </a:xfrm>
                        <a:prstGeom prst="rect">
                          <a:avLst/>
                        </a:prstGeom>
                        <a:solidFill>
                          <a:srgbClr val="FFFFFF"/>
                        </a:solidFill>
                        <a:ln w="9525">
                          <a:noFill/>
                          <a:miter lim="800000"/>
                          <a:headEnd/>
                          <a:tailEnd/>
                        </a:ln>
                      </wps:spPr>
                      <wps:txbx>
                        <w:txbxContent>
                          <w:p w:rsidRPr="00206901" w:rsidR="00357C85" w:rsidP="00357C85" w:rsidRDefault="00357C85" w14:paraId="7EC5E29C" w14:textId="77777777">
                            <w:pPr>
                              <w:rPr>
                                <w:rFonts w:ascii="Lucida Sans" w:hAnsi="Lucida Sans"/>
                                <w:sz w:val="20"/>
                                <w:szCs w:val="20"/>
                              </w:rPr>
                            </w:pPr>
                            <w:r w:rsidRPr="00206901">
                              <w:rPr>
                                <w:rFonts w:ascii="Lucida Sans" w:hAnsi="Lucida Sans"/>
                                <w:sz w:val="20"/>
                                <w:szCs w:val="20"/>
                              </w:rPr>
                              <w:t>Risk process</w:t>
                            </w:r>
                          </w:p>
                          <w:p w:rsidRPr="00206901" w:rsidR="00357C85" w:rsidP="003808C4" w:rsidRDefault="00357C85" w14:paraId="08936BE4" w14:textId="77777777">
                            <w:pPr>
                              <w:pStyle w:val="ListParagraph"/>
                              <w:numPr>
                                <w:ilvl w:val="0"/>
                                <w:numId w:val="1"/>
                              </w:numPr>
                              <w:rPr>
                                <w:rFonts w:ascii="Lucida Sans" w:hAnsi="Lucida Sans"/>
                                <w:sz w:val="20"/>
                                <w:szCs w:val="20"/>
                              </w:rPr>
                            </w:pPr>
                            <w:r w:rsidRPr="00206901">
                              <w:rPr>
                                <w:rFonts w:ascii="Lucida Sans" w:hAnsi="Lucida Sans"/>
                                <w:sz w:val="20"/>
                                <w:szCs w:val="20"/>
                              </w:rPr>
                              <w:t>Identify the impact and likelihood using the tables above.</w:t>
                            </w:r>
                          </w:p>
                          <w:p w:rsidRPr="00206901" w:rsidR="00357C85" w:rsidP="003808C4" w:rsidRDefault="00357C85" w14:paraId="1A9ECEFD" w14:textId="77777777">
                            <w:pPr>
                              <w:pStyle w:val="ListParagraph"/>
                              <w:numPr>
                                <w:ilvl w:val="0"/>
                                <w:numId w:val="1"/>
                              </w:numPr>
                              <w:rPr>
                                <w:rFonts w:ascii="Lucida Sans" w:hAnsi="Lucida Sans"/>
                                <w:sz w:val="20"/>
                                <w:szCs w:val="20"/>
                              </w:rPr>
                            </w:pPr>
                            <w:r w:rsidRPr="00206901">
                              <w:rPr>
                                <w:rFonts w:ascii="Lucida Sans" w:hAnsi="Lucida Sans"/>
                                <w:sz w:val="20"/>
                                <w:szCs w:val="20"/>
                              </w:rPr>
                              <w:t>Identify the risk rating by multiplying the Impact by the likelihood using the coloured matrix.</w:t>
                            </w:r>
                          </w:p>
                          <w:p w:rsidRPr="00206901" w:rsidR="00357C85" w:rsidP="003808C4" w:rsidRDefault="00357C85" w14:paraId="59778C7C" w14:textId="77777777">
                            <w:pPr>
                              <w:pStyle w:val="ListParagraph"/>
                              <w:numPr>
                                <w:ilvl w:val="0"/>
                                <w:numId w:val="1"/>
                              </w:numPr>
                              <w:rPr>
                                <w:rFonts w:ascii="Lucida Sans" w:hAnsi="Lucida Sans"/>
                                <w:sz w:val="20"/>
                                <w:szCs w:val="20"/>
                              </w:rPr>
                            </w:pPr>
                            <w:r w:rsidRPr="00206901">
                              <w:rPr>
                                <w:rFonts w:ascii="Lucida Sans" w:hAnsi="Lucida Sans"/>
                                <w:sz w:val="20"/>
                                <w:szCs w:val="20"/>
                              </w:rPr>
                              <w:t>If the risk is amber or red – identify control measures to reduce the risk to as low as is reasonably practicable.</w:t>
                            </w:r>
                          </w:p>
                          <w:p w:rsidRPr="00206901" w:rsidR="00357C85" w:rsidP="003808C4" w:rsidRDefault="00357C85" w14:paraId="5A556350" w14:textId="77777777">
                            <w:pPr>
                              <w:pStyle w:val="ListParagraph"/>
                              <w:numPr>
                                <w:ilvl w:val="0"/>
                                <w:numId w:val="1"/>
                              </w:numPr>
                              <w:rPr>
                                <w:rFonts w:ascii="Lucida Sans" w:hAnsi="Lucida Sans"/>
                                <w:sz w:val="20"/>
                                <w:szCs w:val="20"/>
                              </w:rPr>
                            </w:pPr>
                            <w:r w:rsidRPr="00206901">
                              <w:rPr>
                                <w:rFonts w:ascii="Lucida Sans" w:hAnsi="Lucida Sans"/>
                                <w:sz w:val="20"/>
                                <w:szCs w:val="20"/>
                              </w:rPr>
                              <w:t xml:space="preserve">If the residual risk is green, additional controls are not necessary.  </w:t>
                            </w:r>
                          </w:p>
                          <w:p w:rsidRPr="00206901" w:rsidR="00357C85" w:rsidP="003808C4" w:rsidRDefault="00357C85" w14:paraId="18CFCDFB" w14:textId="77777777">
                            <w:pPr>
                              <w:pStyle w:val="ListParagraph"/>
                              <w:numPr>
                                <w:ilvl w:val="0"/>
                                <w:numId w:val="1"/>
                              </w:numPr>
                              <w:rPr>
                                <w:rFonts w:ascii="Lucida Sans" w:hAnsi="Lucida Sans"/>
                                <w:sz w:val="20"/>
                                <w:szCs w:val="20"/>
                              </w:rPr>
                            </w:pPr>
                            <w:r w:rsidRPr="00206901">
                              <w:rPr>
                                <w:rFonts w:ascii="Lucida Sans" w:hAnsi="Lucida Sans"/>
                                <w:sz w:val="20"/>
                                <w:szCs w:val="20"/>
                              </w:rPr>
                              <w:t xml:space="preserve">If the residual risk is amber the activity can continue but you must identify and implement further controls to reduce the risk to as low as reasonably practicable. </w:t>
                            </w:r>
                          </w:p>
                          <w:p w:rsidRPr="00206901" w:rsidR="00357C85" w:rsidP="003808C4" w:rsidRDefault="00357C85" w14:paraId="771DC875" w14:textId="77777777">
                            <w:pPr>
                              <w:pStyle w:val="ListParagraph"/>
                              <w:numPr>
                                <w:ilvl w:val="0"/>
                                <w:numId w:val="1"/>
                              </w:numPr>
                              <w:rPr>
                                <w:rFonts w:ascii="Lucida Sans" w:hAnsi="Lucida Sans"/>
                                <w:sz w:val="20"/>
                                <w:szCs w:val="20"/>
                              </w:rPr>
                            </w:pPr>
                            <w:r w:rsidRPr="00206901">
                              <w:rPr>
                                <w:rFonts w:ascii="Lucida Sans" w:hAnsi="Lucida Sans"/>
                                <w:sz w:val="20"/>
                                <w:szCs w:val="20"/>
                              </w:rPr>
                              <w:t xml:space="preserve">If the residual risk is red </w:t>
                            </w:r>
                            <w:r w:rsidRPr="00206901">
                              <w:rPr>
                                <w:rFonts w:ascii="Lucida Sans" w:hAnsi="Lucida Sans"/>
                                <w:sz w:val="20"/>
                                <w:szCs w:val="20"/>
                                <w:u w:val="single"/>
                              </w:rPr>
                              <w:t>do not continue with the activity</w:t>
                            </w:r>
                            <w:r w:rsidRPr="00206901">
                              <w:rPr>
                                <w:rFonts w:ascii="Lucida Sans" w:hAnsi="Lucida Sans"/>
                                <w:sz w:val="20"/>
                                <w:szCs w:val="20"/>
                              </w:rPr>
                              <w:t xml:space="preserve"> until additional controls have been implemented and the risk is reduced.</w:t>
                            </w:r>
                          </w:p>
                          <w:p w:rsidRPr="00206901" w:rsidR="00357C85" w:rsidP="003808C4" w:rsidRDefault="00357C85" w14:paraId="4CA02C23" w14:textId="77777777">
                            <w:pPr>
                              <w:pStyle w:val="ListParagraph"/>
                              <w:numPr>
                                <w:ilvl w:val="0"/>
                                <w:numId w:val="1"/>
                              </w:numPr>
                              <w:rPr>
                                <w:rFonts w:ascii="Lucida Sans" w:hAnsi="Lucida Sans"/>
                                <w:sz w:val="20"/>
                                <w:szCs w:val="20"/>
                              </w:rPr>
                            </w:pPr>
                            <w:r w:rsidRPr="00206901">
                              <w:rPr>
                                <w:rFonts w:ascii="Lucida Sans" w:hAnsi="Lucida Sans"/>
                                <w:sz w:val="20"/>
                                <w:szCs w:val="20"/>
                              </w:rPr>
                              <w:t>Control measures should follow the risk hierarchy, where appropriate as per the pyramid above.</w:t>
                            </w:r>
                          </w:p>
                          <w:p w:rsidRPr="00206901" w:rsidR="00357C85" w:rsidP="003808C4" w:rsidRDefault="00357C85" w14:paraId="37CA0977" w14:textId="77777777">
                            <w:pPr>
                              <w:pStyle w:val="ListParagraph"/>
                              <w:numPr>
                                <w:ilvl w:val="0"/>
                                <w:numId w:val="1"/>
                              </w:numPr>
                              <w:rPr>
                                <w:rFonts w:ascii="Lucida Sans" w:hAnsi="Lucida Sans"/>
                                <w:sz w:val="20"/>
                                <w:szCs w:val="20"/>
                              </w:rPr>
                            </w:pPr>
                            <w:r w:rsidRPr="00206901">
                              <w:rPr>
                                <w:rFonts w:ascii="Lucida Sans" w:hAnsi="Lucida Sans"/>
                                <w:sz w:val="20"/>
                                <w:szCs w:val="20"/>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038237">
                <v:stroke joinstyle="miter"/>
                <v:path gradientshapeok="t" o:connecttype="rect"/>
              </v:shapetype>
              <v:shape id="Text Box 2" style="position:absolute;margin-left:309pt;margin-top:29.25pt;width:492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">
                <v:textbox style="mso-fit-shape-to-text:t">
                  <w:txbxContent>
                    <w:p w:rsidRPr="00206901" w:rsidR="00357C85" w:rsidP="00357C85" w:rsidRDefault="00357C85" w14:paraId="7EC5E29C" w14:textId="77777777">
                      <w:pPr>
                        <w:rPr>
                          <w:rFonts w:ascii="Lucida Sans" w:hAnsi="Lucida Sans"/>
                          <w:sz w:val="20"/>
                          <w:szCs w:val="20"/>
                        </w:rPr>
                      </w:pPr>
                      <w:r w:rsidRPr="00206901">
                        <w:rPr>
                          <w:rFonts w:ascii="Lucida Sans" w:hAnsi="Lucida Sans"/>
                          <w:sz w:val="20"/>
                          <w:szCs w:val="20"/>
                        </w:rPr>
                        <w:t>Risk process</w:t>
                      </w:r>
                    </w:p>
                    <w:p w:rsidRPr="00206901" w:rsidR="00357C85" w:rsidP="003808C4" w:rsidRDefault="00357C85" w14:paraId="08936BE4" w14:textId="77777777">
                      <w:pPr>
                        <w:pStyle w:val="ListParagraph"/>
                        <w:numPr>
                          <w:ilvl w:val="0"/>
                          <w:numId w:val="1"/>
                        </w:numPr>
                        <w:rPr>
                          <w:rFonts w:ascii="Lucida Sans" w:hAnsi="Lucida Sans"/>
                          <w:sz w:val="20"/>
                          <w:szCs w:val="20"/>
                        </w:rPr>
                      </w:pPr>
                      <w:r w:rsidRPr="00206901">
                        <w:rPr>
                          <w:rFonts w:ascii="Lucida Sans" w:hAnsi="Lucida Sans"/>
                          <w:sz w:val="20"/>
                          <w:szCs w:val="20"/>
                        </w:rPr>
                        <w:t>Identify the impact and likelihood using the tables above.</w:t>
                      </w:r>
                    </w:p>
                    <w:p w:rsidRPr="00206901" w:rsidR="00357C85" w:rsidP="003808C4" w:rsidRDefault="00357C85" w14:paraId="1A9ECEFD" w14:textId="77777777">
                      <w:pPr>
                        <w:pStyle w:val="ListParagraph"/>
                        <w:numPr>
                          <w:ilvl w:val="0"/>
                          <w:numId w:val="1"/>
                        </w:numPr>
                        <w:rPr>
                          <w:rFonts w:ascii="Lucida Sans" w:hAnsi="Lucida Sans"/>
                          <w:sz w:val="20"/>
                          <w:szCs w:val="20"/>
                        </w:rPr>
                      </w:pPr>
                      <w:r w:rsidRPr="00206901">
                        <w:rPr>
                          <w:rFonts w:ascii="Lucida Sans" w:hAnsi="Lucida Sans"/>
                          <w:sz w:val="20"/>
                          <w:szCs w:val="20"/>
                        </w:rPr>
                        <w:t>Identify the risk rating by multiplying the Impact by the likelihood using the coloured matrix.</w:t>
                      </w:r>
                    </w:p>
                    <w:p w:rsidRPr="00206901" w:rsidR="00357C85" w:rsidP="003808C4" w:rsidRDefault="00357C85" w14:paraId="59778C7C" w14:textId="77777777">
                      <w:pPr>
                        <w:pStyle w:val="ListParagraph"/>
                        <w:numPr>
                          <w:ilvl w:val="0"/>
                          <w:numId w:val="1"/>
                        </w:numPr>
                        <w:rPr>
                          <w:rFonts w:ascii="Lucida Sans" w:hAnsi="Lucida Sans"/>
                          <w:sz w:val="20"/>
                          <w:szCs w:val="20"/>
                        </w:rPr>
                      </w:pPr>
                      <w:r w:rsidRPr="00206901">
                        <w:rPr>
                          <w:rFonts w:ascii="Lucida Sans" w:hAnsi="Lucida Sans"/>
                          <w:sz w:val="20"/>
                          <w:szCs w:val="20"/>
                        </w:rPr>
                        <w:t>If the risk is amber or red – identify control measures to reduce the risk to as low as is reasonably practicable.</w:t>
                      </w:r>
                    </w:p>
                    <w:p w:rsidRPr="00206901" w:rsidR="00357C85" w:rsidP="003808C4" w:rsidRDefault="00357C85" w14:paraId="5A556350" w14:textId="77777777">
                      <w:pPr>
                        <w:pStyle w:val="ListParagraph"/>
                        <w:numPr>
                          <w:ilvl w:val="0"/>
                          <w:numId w:val="1"/>
                        </w:numPr>
                        <w:rPr>
                          <w:rFonts w:ascii="Lucida Sans" w:hAnsi="Lucida Sans"/>
                          <w:sz w:val="20"/>
                          <w:szCs w:val="20"/>
                        </w:rPr>
                      </w:pPr>
                      <w:r w:rsidRPr="00206901">
                        <w:rPr>
                          <w:rFonts w:ascii="Lucida Sans" w:hAnsi="Lucida Sans"/>
                          <w:sz w:val="20"/>
                          <w:szCs w:val="20"/>
                        </w:rPr>
                        <w:t xml:space="preserve">If the residual risk is green, additional controls are not necessary.  </w:t>
                      </w:r>
                    </w:p>
                    <w:p w:rsidRPr="00206901" w:rsidR="00357C85" w:rsidP="003808C4" w:rsidRDefault="00357C85" w14:paraId="18CFCDFB" w14:textId="77777777">
                      <w:pPr>
                        <w:pStyle w:val="ListParagraph"/>
                        <w:numPr>
                          <w:ilvl w:val="0"/>
                          <w:numId w:val="1"/>
                        </w:numPr>
                        <w:rPr>
                          <w:rFonts w:ascii="Lucida Sans" w:hAnsi="Lucida Sans"/>
                          <w:sz w:val="20"/>
                          <w:szCs w:val="20"/>
                        </w:rPr>
                      </w:pPr>
                      <w:r w:rsidRPr="00206901">
                        <w:rPr>
                          <w:rFonts w:ascii="Lucida Sans" w:hAnsi="Lucida Sans"/>
                          <w:sz w:val="20"/>
                          <w:szCs w:val="20"/>
                        </w:rPr>
                        <w:t xml:space="preserve">If the residual risk is amber the activity can continue but you must identify and implement further controls to reduce the risk to as low as reasonably practicable. </w:t>
                      </w:r>
                    </w:p>
                    <w:p w:rsidRPr="00206901" w:rsidR="00357C85" w:rsidP="003808C4" w:rsidRDefault="00357C85" w14:paraId="771DC875" w14:textId="77777777">
                      <w:pPr>
                        <w:pStyle w:val="ListParagraph"/>
                        <w:numPr>
                          <w:ilvl w:val="0"/>
                          <w:numId w:val="1"/>
                        </w:numPr>
                        <w:rPr>
                          <w:rFonts w:ascii="Lucida Sans" w:hAnsi="Lucida Sans"/>
                          <w:sz w:val="20"/>
                          <w:szCs w:val="20"/>
                        </w:rPr>
                      </w:pPr>
                      <w:r w:rsidRPr="00206901">
                        <w:rPr>
                          <w:rFonts w:ascii="Lucida Sans" w:hAnsi="Lucida Sans"/>
                          <w:sz w:val="20"/>
                          <w:szCs w:val="20"/>
                        </w:rPr>
                        <w:t xml:space="preserve">If the residual risk is red </w:t>
                      </w:r>
                      <w:r w:rsidRPr="00206901">
                        <w:rPr>
                          <w:rFonts w:ascii="Lucida Sans" w:hAnsi="Lucida Sans"/>
                          <w:sz w:val="20"/>
                          <w:szCs w:val="20"/>
                          <w:u w:val="single"/>
                        </w:rPr>
                        <w:t>do not continue with the activity</w:t>
                      </w:r>
                      <w:r w:rsidRPr="00206901">
                        <w:rPr>
                          <w:rFonts w:ascii="Lucida Sans" w:hAnsi="Lucida Sans"/>
                          <w:sz w:val="20"/>
                          <w:szCs w:val="20"/>
                        </w:rPr>
                        <w:t xml:space="preserve"> until additional controls have been implemented and the risk is reduced.</w:t>
                      </w:r>
                    </w:p>
                    <w:p w:rsidRPr="00206901" w:rsidR="00357C85" w:rsidP="003808C4" w:rsidRDefault="00357C85" w14:paraId="4CA02C23" w14:textId="77777777">
                      <w:pPr>
                        <w:pStyle w:val="ListParagraph"/>
                        <w:numPr>
                          <w:ilvl w:val="0"/>
                          <w:numId w:val="1"/>
                        </w:numPr>
                        <w:rPr>
                          <w:rFonts w:ascii="Lucida Sans" w:hAnsi="Lucida Sans"/>
                          <w:sz w:val="20"/>
                          <w:szCs w:val="20"/>
                        </w:rPr>
                      </w:pPr>
                      <w:r w:rsidRPr="00206901">
                        <w:rPr>
                          <w:rFonts w:ascii="Lucida Sans" w:hAnsi="Lucida Sans"/>
                          <w:sz w:val="20"/>
                          <w:szCs w:val="20"/>
                        </w:rPr>
                        <w:t>Control measures should follow the risk hierarchy, where appropriate as per the pyramid above.</w:t>
                      </w:r>
                    </w:p>
                    <w:p w:rsidRPr="00206901" w:rsidR="00357C85" w:rsidP="003808C4" w:rsidRDefault="00357C85" w14:paraId="37CA0977" w14:textId="77777777">
                      <w:pPr>
                        <w:pStyle w:val="ListParagraph"/>
                        <w:numPr>
                          <w:ilvl w:val="0"/>
                          <w:numId w:val="1"/>
                        </w:numPr>
                        <w:rPr>
                          <w:rFonts w:ascii="Lucida Sans" w:hAnsi="Lucida Sans"/>
                          <w:sz w:val="20"/>
                          <w:szCs w:val="20"/>
                        </w:rPr>
                      </w:pPr>
                      <w:r w:rsidRPr="00206901">
                        <w:rPr>
                          <w:rFonts w:ascii="Lucida Sans" w:hAnsi="Lucida Sans"/>
                          <w:sz w:val="20"/>
                          <w:szCs w:val="20"/>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rsidRPr="00E74AF8" w:rsidR="00357C85" w:rsidP="00357C85" w:rsidRDefault="00357C85" w14:paraId="39C48FE7" w14:textId="77777777">
      <w:pPr>
        <w:rPr>
          <w:rFonts w:cstheme="minorHAnsi"/>
        </w:rPr>
      </w:pPr>
    </w:p>
    <w:p w:rsidRPr="00E74AF8" w:rsidR="00357C85" w:rsidP="00357C85" w:rsidRDefault="00357C85" w14:paraId="44D15C5F" w14:textId="77777777">
      <w:pPr>
        <w:rPr>
          <w:rFonts w:cstheme="minorHAnsi"/>
        </w:rPr>
      </w:pPr>
    </w:p>
    <w:p w:rsidRPr="00E74AF8" w:rsidR="00357C85" w:rsidP="00357C85" w:rsidRDefault="00357C85" w14:paraId="2ED17EFB" w14:textId="77777777">
      <w:pPr>
        <w:rPr>
          <w:rFonts w:cstheme="minorHAnsi"/>
        </w:rPr>
      </w:pPr>
    </w:p>
    <w:p w:rsidRPr="00E74AF8" w:rsidR="00357C85" w:rsidP="00357C85" w:rsidRDefault="00357C85" w14:paraId="36012E30" w14:textId="77777777">
      <w:pPr>
        <w:rPr>
          <w:rFonts w:cstheme="minorHAnsi"/>
        </w:rPr>
      </w:pPr>
    </w:p>
    <w:p w:rsidRPr="00E74AF8" w:rsidR="00357C85" w:rsidP="00357C85" w:rsidRDefault="00357C85" w14:paraId="6655BA75" w14:textId="77777777">
      <w:pPr>
        <w:rPr>
          <w:rFonts w:cstheme="minorHAnsi"/>
        </w:rPr>
      </w:pPr>
    </w:p>
    <w:p w:rsidRPr="00E74AF8" w:rsidR="00357C85" w:rsidP="00357C85" w:rsidRDefault="00357C85" w14:paraId="01DEFE3D" w14:textId="77777777">
      <w:pPr>
        <w:rPr>
          <w:rFonts w:cstheme="minorHAnsi"/>
        </w:rPr>
      </w:pPr>
    </w:p>
    <w:p w:rsidRPr="00E74AF8" w:rsidR="00357C85" w:rsidP="00357C85" w:rsidRDefault="00357C85" w14:paraId="62CC1491" w14:textId="77777777">
      <w:pPr>
        <w:rPr>
          <w:rFonts w:cstheme="minorHAnsi"/>
        </w:rPr>
      </w:pPr>
    </w:p>
    <w:p w:rsidRPr="00E74AF8" w:rsidR="00357C85" w:rsidP="00357C85" w:rsidRDefault="00357C85" w14:paraId="4A3DF78A" w14:textId="77777777">
      <w:pPr>
        <w:rPr>
          <w:rFonts w:cstheme="minorHAnsi"/>
        </w:rPr>
      </w:pPr>
    </w:p>
    <w:p w:rsidRPr="00E74AF8" w:rsidR="0073428B" w:rsidP="00357C85" w:rsidRDefault="0073428B" w14:paraId="0F16830F" w14:textId="77777777">
      <w:pPr>
        <w:rPr>
          <w:rFonts w:cstheme="minorHAnsi"/>
        </w:rPr>
      </w:pPr>
    </w:p>
    <w:sectPr w:rsidRPr="00E74AF8" w:rsidR="0073428B" w:rsidSect="00F4628B">
      <w:headerReference w:type="default" r:id="rId16"/>
      <w:footerReference w:type="default" r:id="rId17"/>
      <w:pgSz w:w="23814" w:h="16839" w:orient="landscape"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6E85" w:rsidP="00AC47B4" w:rsidRDefault="00AB6E85" w14:paraId="48B8262C" w14:textId="77777777">
      <w:pPr>
        <w:spacing w:after="0" w:line="240" w:lineRule="auto"/>
      </w:pPr>
      <w:r>
        <w:separator/>
      </w:r>
    </w:p>
  </w:endnote>
  <w:endnote w:type="continuationSeparator" w:id="0">
    <w:p w:rsidR="00AB6E85" w:rsidP="00AC47B4" w:rsidRDefault="00AB6E85" w14:paraId="3C7DBE1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866117"/>
      <w:docPartObj>
        <w:docPartGallery w:val="Page Numbers (Bottom of Page)"/>
        <w:docPartUnique/>
      </w:docPartObj>
    </w:sdtPr>
    <w:sdtEndPr>
      <w:rPr>
        <w:noProof/>
      </w:rPr>
    </w:sdtEndPr>
    <w:sdtContent>
      <w:p w:rsidR="00303A43" w:rsidRDefault="00303A43" w14:paraId="63521E5D" w14:textId="77777777">
        <w:pPr>
          <w:pStyle w:val="Footer"/>
        </w:pPr>
        <w:r>
          <w:fldChar w:fldCharType="begin"/>
        </w:r>
        <w:r>
          <w:instrText xml:space="preserve"> PAGE   \* MERGEFORMAT </w:instrText>
        </w:r>
        <w:r>
          <w:fldChar w:fldCharType="separate"/>
        </w:r>
        <w:r w:rsidR="00DD3FB8">
          <w:rPr>
            <w:noProof/>
          </w:rPr>
          <w:t>1</w:t>
        </w:r>
        <w:r>
          <w:rPr>
            <w:noProof/>
          </w:rPr>
          <w:fldChar w:fldCharType="end"/>
        </w:r>
      </w:p>
    </w:sdtContent>
  </w:sdt>
  <w:p w:rsidR="00303A43" w:rsidRDefault="00303A43" w14:paraId="6063D07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6E85" w:rsidP="00AC47B4" w:rsidRDefault="00AB6E85" w14:paraId="3CE54A01" w14:textId="77777777">
      <w:pPr>
        <w:spacing w:after="0" w:line="240" w:lineRule="auto"/>
      </w:pPr>
      <w:r>
        <w:separator/>
      </w:r>
    </w:p>
  </w:footnote>
  <w:footnote w:type="continuationSeparator" w:id="0">
    <w:p w:rsidR="00AB6E85" w:rsidP="00AC47B4" w:rsidRDefault="00AB6E85" w14:paraId="28AACB4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F3E81" w:rsidP="001F3E81" w:rsidRDefault="001F3E81" w14:paraId="5EB0713E" w14:textId="56677C58">
    <w:pPr>
      <w:pStyle w:val="Header"/>
      <w:tabs>
        <w:tab w:val="left" w:pos="9844"/>
      </w:tabs>
      <w:rPr>
        <w:rFonts w:ascii="Georgia" w:hAnsi="Georgia"/>
        <w:color w:val="1F497D" w:themeColor="text2"/>
        <w:sz w:val="32"/>
      </w:rPr>
    </w:pPr>
    <w:r>
      <w:rPr>
        <w:noProof/>
        <w:color w:val="808080" w:themeColor="background1" w:themeShade="80"/>
        <w:lang w:eastAsia="en-GB"/>
      </w:rPr>
      <w:drawing>
        <wp:anchor distT="0" distB="0" distL="114300" distR="114300" simplePos="0" relativeHeight="251659264" behindDoc="0" locked="0" layoutInCell="1" allowOverlap="1" wp14:anchorId="2AA97DF6" wp14:editId="435214E4">
          <wp:simplePos x="0" y="0"/>
          <wp:positionH relativeFrom="column">
            <wp:posOffset>-210820</wp:posOffset>
          </wp:positionH>
          <wp:positionV relativeFrom="paragraph">
            <wp:posOffset>-183661</wp:posOffset>
          </wp:positionV>
          <wp:extent cx="2027555" cy="890270"/>
          <wp:effectExtent l="0" t="0" r="0" b="508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1-standard-black.png"/>
                  <pic:cNvPicPr/>
                </pic:nvPicPr>
                <pic:blipFill>
                  <a:blip r:embed="rId1">
                    <a:extLst>
                      <a:ext uri="{28A0092B-C50C-407E-A947-70E740481C1C}">
                        <a14:useLocalDpi xmlns:a14="http://schemas.microsoft.com/office/drawing/2010/main" val="0"/>
                      </a:ext>
                    </a:extLst>
                  </a:blip>
                  <a:stretch>
                    <a:fillRect/>
                  </a:stretch>
                </pic:blipFill>
                <pic:spPr>
                  <a:xfrm>
                    <a:off x="0" y="0"/>
                    <a:ext cx="2027555" cy="890270"/>
                  </a:xfrm>
                  <a:prstGeom prst="rect">
                    <a:avLst/>
                  </a:prstGeom>
                </pic:spPr>
              </pic:pic>
            </a:graphicData>
          </a:graphic>
          <wp14:sizeRelH relativeFrom="margin">
            <wp14:pctWidth>0</wp14:pctWidth>
          </wp14:sizeRelH>
          <wp14:sizeRelV relativeFrom="margin">
            <wp14:pctHeight>0</wp14:pctHeight>
          </wp14:sizeRelV>
        </wp:anchor>
      </w:drawing>
    </w:r>
  </w:p>
  <w:p w:rsidR="001F3E81" w:rsidP="001F3E81" w:rsidRDefault="00CA48CB" w14:paraId="31F54D76" w14:textId="22A49960">
    <w:pPr>
      <w:pStyle w:val="Header"/>
      <w:tabs>
        <w:tab w:val="left" w:pos="9844"/>
      </w:tabs>
      <w:rPr>
        <w:rFonts w:ascii="Georgia" w:hAnsi="Georgia"/>
        <w:color w:val="1F497D" w:themeColor="text2"/>
        <w:sz w:val="32"/>
      </w:rPr>
    </w:pPr>
    <w:r>
      <w:rPr>
        <w:rFonts w:ascii="Georgia" w:hAnsi="Georgia"/>
        <w:color w:val="1F497D" w:themeColor="text2"/>
        <w:sz w:val="32"/>
      </w:rPr>
      <w:t xml:space="preserve">University of St Andrews Standard </w:t>
    </w:r>
    <w:r w:rsidRPr="0067220D" w:rsidR="001F3E81">
      <w:rPr>
        <w:rFonts w:ascii="Georgia" w:hAnsi="Georgia"/>
        <w:color w:val="1F497D" w:themeColor="text2"/>
        <w:sz w:val="32"/>
      </w:rPr>
      <w:t xml:space="preserve">Risk </w:t>
    </w:r>
    <w:r w:rsidR="001F3E81">
      <w:rPr>
        <w:rFonts w:ascii="Georgia" w:hAnsi="Georgia"/>
        <w:color w:val="1F497D" w:themeColor="text2"/>
        <w:sz w:val="32"/>
      </w:rPr>
      <w:t>Assessment</w:t>
    </w:r>
    <w:r>
      <w:rPr>
        <w:rFonts w:ascii="Georgia" w:hAnsi="Georgia"/>
        <w:color w:val="1F497D" w:themeColor="text2"/>
        <w:sz w:val="32"/>
      </w:rPr>
      <w:t xml:space="preserve"> Form</w:t>
    </w:r>
  </w:p>
  <w:p w:rsidRPr="00E64593" w:rsidR="00303A43" w:rsidP="009A2665" w:rsidRDefault="00303A43" w14:paraId="12C5AEF8" w14:textId="77777777">
    <w:pPr>
      <w:pStyle w:val="Header"/>
      <w:tabs>
        <w:tab w:val="left" w:pos="9844"/>
      </w:tabs>
      <w:rPr>
        <w:color w:val="808080" w:themeColor="background1" w:themeShade="80"/>
      </w:rPr>
    </w:pPr>
    <w:r w:rsidRPr="00AB6277">
      <w:rPr>
        <w:color w:val="808080" w:themeColor="background1" w:themeShade="80"/>
      </w:rPr>
      <w:ptab w:alignment="center" w:relativeTo="margin" w:leader="none"/>
    </w:r>
    <w:r w:rsidRPr="00AB6277">
      <w:rPr>
        <w:color w:val="808080" w:themeColor="background1" w:themeShade="80"/>
      </w:rPr>
      <w:ptab w:alignment="right" w:relativeTo="margin" w:leader="none"/>
    </w:r>
    <w:r w:rsidR="00336287">
      <w:rPr>
        <w:color w:val="808080" w:themeColor="background1" w:themeShade="80"/>
      </w:rPr>
      <w:t>Version: 1.0/2020</w:t>
    </w:r>
  </w:p>
</w:hdr>
</file>

<file path=word/intelligence2.xml><?xml version="1.0" encoding="utf-8"?>
<int2:intelligence xmlns:int2="http://schemas.microsoft.com/office/intelligence/2020/intelligence">
  <int2:observations>
    <int2:bookmark int2:bookmarkName="_Int_SITlFnGt" int2:invalidationBookmarkName="" int2:hashCode="74xV/RPe0HqqUO" int2:id="kpouIx1T">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39D1"/>
    <w:multiLevelType w:val="hybridMultilevel"/>
    <w:tmpl w:val="97E2590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AD00809"/>
    <w:multiLevelType w:val="hybridMultilevel"/>
    <w:tmpl w:val="A44ED2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B2699E"/>
    <w:multiLevelType w:val="hybridMultilevel"/>
    <w:tmpl w:val="38D81B16"/>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BA96515"/>
    <w:multiLevelType w:val="hybridMultilevel"/>
    <w:tmpl w:val="A53A307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D7E26EC"/>
    <w:multiLevelType w:val="hybridMultilevel"/>
    <w:tmpl w:val="D890BAA8"/>
    <w:lvl w:ilvl="0" w:tplc="08090001">
      <w:start w:val="1"/>
      <w:numFmt w:val="bullet"/>
      <w:lvlText w:val=""/>
      <w:lvlJc w:val="left"/>
      <w:pPr>
        <w:ind w:left="781" w:hanging="360"/>
      </w:pPr>
      <w:rPr>
        <w:rFonts w:hint="default" w:ascii="Symbol" w:hAnsi="Symbol"/>
      </w:rPr>
    </w:lvl>
    <w:lvl w:ilvl="1" w:tplc="08090003" w:tentative="1">
      <w:start w:val="1"/>
      <w:numFmt w:val="bullet"/>
      <w:lvlText w:val="o"/>
      <w:lvlJc w:val="left"/>
      <w:pPr>
        <w:ind w:left="1501" w:hanging="360"/>
      </w:pPr>
      <w:rPr>
        <w:rFonts w:hint="default" w:ascii="Courier New" w:hAnsi="Courier New" w:cs="Courier New"/>
      </w:rPr>
    </w:lvl>
    <w:lvl w:ilvl="2" w:tplc="08090005" w:tentative="1">
      <w:start w:val="1"/>
      <w:numFmt w:val="bullet"/>
      <w:lvlText w:val=""/>
      <w:lvlJc w:val="left"/>
      <w:pPr>
        <w:ind w:left="2221" w:hanging="360"/>
      </w:pPr>
      <w:rPr>
        <w:rFonts w:hint="default" w:ascii="Wingdings" w:hAnsi="Wingdings"/>
      </w:rPr>
    </w:lvl>
    <w:lvl w:ilvl="3" w:tplc="08090001" w:tentative="1">
      <w:start w:val="1"/>
      <w:numFmt w:val="bullet"/>
      <w:lvlText w:val=""/>
      <w:lvlJc w:val="left"/>
      <w:pPr>
        <w:ind w:left="2941" w:hanging="360"/>
      </w:pPr>
      <w:rPr>
        <w:rFonts w:hint="default" w:ascii="Symbol" w:hAnsi="Symbol"/>
      </w:rPr>
    </w:lvl>
    <w:lvl w:ilvl="4" w:tplc="08090003" w:tentative="1">
      <w:start w:val="1"/>
      <w:numFmt w:val="bullet"/>
      <w:lvlText w:val="o"/>
      <w:lvlJc w:val="left"/>
      <w:pPr>
        <w:ind w:left="3661" w:hanging="360"/>
      </w:pPr>
      <w:rPr>
        <w:rFonts w:hint="default" w:ascii="Courier New" w:hAnsi="Courier New" w:cs="Courier New"/>
      </w:rPr>
    </w:lvl>
    <w:lvl w:ilvl="5" w:tplc="08090005" w:tentative="1">
      <w:start w:val="1"/>
      <w:numFmt w:val="bullet"/>
      <w:lvlText w:val=""/>
      <w:lvlJc w:val="left"/>
      <w:pPr>
        <w:ind w:left="4381" w:hanging="360"/>
      </w:pPr>
      <w:rPr>
        <w:rFonts w:hint="default" w:ascii="Wingdings" w:hAnsi="Wingdings"/>
      </w:rPr>
    </w:lvl>
    <w:lvl w:ilvl="6" w:tplc="08090001" w:tentative="1">
      <w:start w:val="1"/>
      <w:numFmt w:val="bullet"/>
      <w:lvlText w:val=""/>
      <w:lvlJc w:val="left"/>
      <w:pPr>
        <w:ind w:left="5101" w:hanging="360"/>
      </w:pPr>
      <w:rPr>
        <w:rFonts w:hint="default" w:ascii="Symbol" w:hAnsi="Symbol"/>
      </w:rPr>
    </w:lvl>
    <w:lvl w:ilvl="7" w:tplc="08090003" w:tentative="1">
      <w:start w:val="1"/>
      <w:numFmt w:val="bullet"/>
      <w:lvlText w:val="o"/>
      <w:lvlJc w:val="left"/>
      <w:pPr>
        <w:ind w:left="5821" w:hanging="360"/>
      </w:pPr>
      <w:rPr>
        <w:rFonts w:hint="default" w:ascii="Courier New" w:hAnsi="Courier New" w:cs="Courier New"/>
      </w:rPr>
    </w:lvl>
    <w:lvl w:ilvl="8" w:tplc="08090005" w:tentative="1">
      <w:start w:val="1"/>
      <w:numFmt w:val="bullet"/>
      <w:lvlText w:val=""/>
      <w:lvlJc w:val="left"/>
      <w:pPr>
        <w:ind w:left="6541" w:hanging="360"/>
      </w:pPr>
      <w:rPr>
        <w:rFonts w:hint="default" w:ascii="Wingdings" w:hAnsi="Wingdings"/>
      </w:rPr>
    </w:lvl>
  </w:abstractNum>
  <w:abstractNum w:abstractNumId="5" w15:restartNumberingAfterBreak="0">
    <w:nsid w:val="314F4F5D"/>
    <w:multiLevelType w:val="hybridMultilevel"/>
    <w:tmpl w:val="B7C46E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AAE60B5"/>
    <w:multiLevelType w:val="hybridMultilevel"/>
    <w:tmpl w:val="757E06D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3FA55D01"/>
    <w:multiLevelType w:val="hybridMultilevel"/>
    <w:tmpl w:val="97E2590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41C024ED"/>
    <w:multiLevelType w:val="hybridMultilevel"/>
    <w:tmpl w:val="A44ED2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3747163"/>
    <w:multiLevelType w:val="hybridMultilevel"/>
    <w:tmpl w:val="6928ABA4"/>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454A6B25"/>
    <w:multiLevelType w:val="hybridMultilevel"/>
    <w:tmpl w:val="4176D21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461D0AB9"/>
    <w:multiLevelType w:val="hybridMultilevel"/>
    <w:tmpl w:val="159EA9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6FE364E"/>
    <w:multiLevelType w:val="hybridMultilevel"/>
    <w:tmpl w:val="97E2590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4CD12742"/>
    <w:multiLevelType w:val="hybridMultilevel"/>
    <w:tmpl w:val="C1964D7A"/>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54951136"/>
    <w:multiLevelType w:val="hybridMultilevel"/>
    <w:tmpl w:val="E05EF2A6"/>
    <w:lvl w:ilvl="0" w:tplc="6BAE715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833104"/>
    <w:multiLevelType w:val="hybridMultilevel"/>
    <w:tmpl w:val="C1EE76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5D86166E"/>
    <w:multiLevelType w:val="hybridMultilevel"/>
    <w:tmpl w:val="4176D21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5FEA625F"/>
    <w:multiLevelType w:val="hybridMultilevel"/>
    <w:tmpl w:val="542EE5D0"/>
    <w:lvl w:ilvl="0" w:tplc="08090001">
      <w:start w:val="1"/>
      <w:numFmt w:val="bullet"/>
      <w:lvlText w:val=""/>
      <w:lvlJc w:val="left"/>
      <w:pPr>
        <w:ind w:left="360" w:hanging="360"/>
      </w:pPr>
      <w:rPr>
        <w:rFonts w:hint="default" w:ascii="Symbol" w:hAnsi="Symbo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E8C3A36"/>
    <w:multiLevelType w:val="hybridMultilevel"/>
    <w:tmpl w:val="E0FCB8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4831586"/>
    <w:multiLevelType w:val="hybridMultilevel"/>
    <w:tmpl w:val="0EBE0A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C37DEB"/>
    <w:multiLevelType w:val="hybridMultilevel"/>
    <w:tmpl w:val="F28EC3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1B2F13"/>
    <w:multiLevelType w:val="hybridMultilevel"/>
    <w:tmpl w:val="74FA3F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29399141">
    <w:abstractNumId w:val="22"/>
  </w:num>
  <w:num w:numId="2" w16cid:durableId="1290431368">
    <w:abstractNumId w:val="20"/>
  </w:num>
  <w:num w:numId="3" w16cid:durableId="1923564253">
    <w:abstractNumId w:val="13"/>
  </w:num>
  <w:num w:numId="4" w16cid:durableId="584261431">
    <w:abstractNumId w:val="12"/>
  </w:num>
  <w:num w:numId="5" w16cid:durableId="1141382050">
    <w:abstractNumId w:val="15"/>
  </w:num>
  <w:num w:numId="6" w16cid:durableId="304821777">
    <w:abstractNumId w:val="2"/>
  </w:num>
  <w:num w:numId="7" w16cid:durableId="1482967984">
    <w:abstractNumId w:val="6"/>
  </w:num>
  <w:num w:numId="8" w16cid:durableId="2067490345">
    <w:abstractNumId w:val="16"/>
  </w:num>
  <w:num w:numId="9" w16cid:durableId="159084970">
    <w:abstractNumId w:val="0"/>
  </w:num>
  <w:num w:numId="10" w16cid:durableId="1386369348">
    <w:abstractNumId w:val="7"/>
  </w:num>
  <w:num w:numId="11" w16cid:durableId="1660186296">
    <w:abstractNumId w:val="10"/>
  </w:num>
  <w:num w:numId="12" w16cid:durableId="391782172">
    <w:abstractNumId w:val="8"/>
  </w:num>
  <w:num w:numId="13" w16cid:durableId="1254513393">
    <w:abstractNumId w:val="1"/>
  </w:num>
  <w:num w:numId="14" w16cid:durableId="10256330">
    <w:abstractNumId w:val="5"/>
  </w:num>
  <w:num w:numId="15" w16cid:durableId="1338382380">
    <w:abstractNumId w:val="23"/>
  </w:num>
  <w:num w:numId="16" w16cid:durableId="106436242">
    <w:abstractNumId w:val="17"/>
  </w:num>
  <w:num w:numId="17" w16cid:durableId="1063799251">
    <w:abstractNumId w:val="19"/>
  </w:num>
  <w:num w:numId="18" w16cid:durableId="1742144359">
    <w:abstractNumId w:val="14"/>
  </w:num>
  <w:num w:numId="19" w16cid:durableId="685056387">
    <w:abstractNumId w:val="18"/>
  </w:num>
  <w:num w:numId="20" w16cid:durableId="747339439">
    <w:abstractNumId w:val="9"/>
  </w:num>
  <w:num w:numId="21" w16cid:durableId="363596268">
    <w:abstractNumId w:val="11"/>
  </w:num>
  <w:num w:numId="22" w16cid:durableId="1956670865">
    <w:abstractNumId w:val="3"/>
  </w:num>
  <w:num w:numId="23" w16cid:durableId="1216310263">
    <w:abstractNumId w:val="4"/>
  </w:num>
  <w:num w:numId="24" w16cid:durableId="1147890964">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213E"/>
    <w:rsid w:val="00005D1D"/>
    <w:rsid w:val="00010DCA"/>
    <w:rsid w:val="00010FCB"/>
    <w:rsid w:val="00011AF0"/>
    <w:rsid w:val="000126CB"/>
    <w:rsid w:val="00012D7A"/>
    <w:rsid w:val="00024DAD"/>
    <w:rsid w:val="00027715"/>
    <w:rsid w:val="00033835"/>
    <w:rsid w:val="000354BA"/>
    <w:rsid w:val="0003686D"/>
    <w:rsid w:val="00040853"/>
    <w:rsid w:val="00041D73"/>
    <w:rsid w:val="0004417F"/>
    <w:rsid w:val="00044942"/>
    <w:rsid w:val="00044A65"/>
    <w:rsid w:val="00044B80"/>
    <w:rsid w:val="00050B08"/>
    <w:rsid w:val="00054B44"/>
    <w:rsid w:val="00055796"/>
    <w:rsid w:val="000618BF"/>
    <w:rsid w:val="00062344"/>
    <w:rsid w:val="0006375A"/>
    <w:rsid w:val="000670A4"/>
    <w:rsid w:val="00070D24"/>
    <w:rsid w:val="0007300B"/>
    <w:rsid w:val="00073C24"/>
    <w:rsid w:val="00075231"/>
    <w:rsid w:val="00082AB9"/>
    <w:rsid w:val="0008455A"/>
    <w:rsid w:val="00085806"/>
    <w:rsid w:val="00085B98"/>
    <w:rsid w:val="00094F71"/>
    <w:rsid w:val="00097293"/>
    <w:rsid w:val="000A248D"/>
    <w:rsid w:val="000A2D02"/>
    <w:rsid w:val="000A4A11"/>
    <w:rsid w:val="000B0F92"/>
    <w:rsid w:val="000B2085"/>
    <w:rsid w:val="000B7597"/>
    <w:rsid w:val="000C4E23"/>
    <w:rsid w:val="000C4FAC"/>
    <w:rsid w:val="000C584B"/>
    <w:rsid w:val="000C5FCD"/>
    <w:rsid w:val="000C6C98"/>
    <w:rsid w:val="000C734A"/>
    <w:rsid w:val="000D265D"/>
    <w:rsid w:val="000E4942"/>
    <w:rsid w:val="000E60A3"/>
    <w:rsid w:val="000E76F2"/>
    <w:rsid w:val="000F1D48"/>
    <w:rsid w:val="000F3A6A"/>
    <w:rsid w:val="000F7BD4"/>
    <w:rsid w:val="0010289E"/>
    <w:rsid w:val="0010478D"/>
    <w:rsid w:val="00105A0F"/>
    <w:rsid w:val="00105B57"/>
    <w:rsid w:val="00107690"/>
    <w:rsid w:val="00107CDC"/>
    <w:rsid w:val="001109C5"/>
    <w:rsid w:val="00114030"/>
    <w:rsid w:val="00116C74"/>
    <w:rsid w:val="00116D9B"/>
    <w:rsid w:val="0011721E"/>
    <w:rsid w:val="0011791A"/>
    <w:rsid w:val="001205C3"/>
    <w:rsid w:val="0012482F"/>
    <w:rsid w:val="00124DF9"/>
    <w:rsid w:val="00133077"/>
    <w:rsid w:val="0013426F"/>
    <w:rsid w:val="00140E8A"/>
    <w:rsid w:val="00141F04"/>
    <w:rsid w:val="00147C5C"/>
    <w:rsid w:val="00153A18"/>
    <w:rsid w:val="00155BDA"/>
    <w:rsid w:val="00155D42"/>
    <w:rsid w:val="001611F8"/>
    <w:rsid w:val="00166A4C"/>
    <w:rsid w:val="001674E1"/>
    <w:rsid w:val="001705A5"/>
    <w:rsid w:val="00170B84"/>
    <w:rsid w:val="001800EB"/>
    <w:rsid w:val="001800FB"/>
    <w:rsid w:val="00180261"/>
    <w:rsid w:val="0018036F"/>
    <w:rsid w:val="00180AF6"/>
    <w:rsid w:val="0018326E"/>
    <w:rsid w:val="001847B9"/>
    <w:rsid w:val="00185CB7"/>
    <w:rsid w:val="00186CB6"/>
    <w:rsid w:val="00187567"/>
    <w:rsid w:val="001909C9"/>
    <w:rsid w:val="0019377A"/>
    <w:rsid w:val="001A0355"/>
    <w:rsid w:val="001A09B8"/>
    <w:rsid w:val="001A1709"/>
    <w:rsid w:val="001A1CAB"/>
    <w:rsid w:val="001A292A"/>
    <w:rsid w:val="001A32D6"/>
    <w:rsid w:val="001A52C9"/>
    <w:rsid w:val="001A6E94"/>
    <w:rsid w:val="001A7FD3"/>
    <w:rsid w:val="001B01C0"/>
    <w:rsid w:val="001B0845"/>
    <w:rsid w:val="001B1342"/>
    <w:rsid w:val="001B2773"/>
    <w:rsid w:val="001B4339"/>
    <w:rsid w:val="001C150F"/>
    <w:rsid w:val="001C4518"/>
    <w:rsid w:val="001C5A56"/>
    <w:rsid w:val="001D0DCB"/>
    <w:rsid w:val="001D2686"/>
    <w:rsid w:val="001D2CE5"/>
    <w:rsid w:val="001D5C4A"/>
    <w:rsid w:val="001D6303"/>
    <w:rsid w:val="001D6808"/>
    <w:rsid w:val="001E09B6"/>
    <w:rsid w:val="001E2AAE"/>
    <w:rsid w:val="001E2BD4"/>
    <w:rsid w:val="001E4A0A"/>
    <w:rsid w:val="001E4E5C"/>
    <w:rsid w:val="001E5435"/>
    <w:rsid w:val="001E59E4"/>
    <w:rsid w:val="001F09E1"/>
    <w:rsid w:val="001F142F"/>
    <w:rsid w:val="001F2C91"/>
    <w:rsid w:val="001F3E81"/>
    <w:rsid w:val="001F693A"/>
    <w:rsid w:val="001F7CA3"/>
    <w:rsid w:val="001F7FCF"/>
    <w:rsid w:val="00200636"/>
    <w:rsid w:val="00204367"/>
    <w:rsid w:val="00205660"/>
    <w:rsid w:val="00206B86"/>
    <w:rsid w:val="00210954"/>
    <w:rsid w:val="00222D79"/>
    <w:rsid w:val="00223C86"/>
    <w:rsid w:val="00232EB0"/>
    <w:rsid w:val="002336D8"/>
    <w:rsid w:val="00236EDC"/>
    <w:rsid w:val="00241F4E"/>
    <w:rsid w:val="00246B6F"/>
    <w:rsid w:val="00253B73"/>
    <w:rsid w:val="00256722"/>
    <w:rsid w:val="002607CF"/>
    <w:rsid w:val="002635D1"/>
    <w:rsid w:val="002670F1"/>
    <w:rsid w:val="00271C94"/>
    <w:rsid w:val="00274F2E"/>
    <w:rsid w:val="002770D4"/>
    <w:rsid w:val="002860FE"/>
    <w:rsid w:val="002871EB"/>
    <w:rsid w:val="002965C4"/>
    <w:rsid w:val="002A2D8C"/>
    <w:rsid w:val="002A32DB"/>
    <w:rsid w:val="002A35C1"/>
    <w:rsid w:val="002A631F"/>
    <w:rsid w:val="002A7C41"/>
    <w:rsid w:val="002B0A8A"/>
    <w:rsid w:val="002B246E"/>
    <w:rsid w:val="002B2735"/>
    <w:rsid w:val="002B2901"/>
    <w:rsid w:val="002C0286"/>
    <w:rsid w:val="002C0FA7"/>
    <w:rsid w:val="002C29DD"/>
    <w:rsid w:val="002C2F81"/>
    <w:rsid w:val="002C33C6"/>
    <w:rsid w:val="002C49A4"/>
    <w:rsid w:val="002D05EC"/>
    <w:rsid w:val="002D1086"/>
    <w:rsid w:val="002D318C"/>
    <w:rsid w:val="002D57AA"/>
    <w:rsid w:val="002D6018"/>
    <w:rsid w:val="002E2E1A"/>
    <w:rsid w:val="002E38DC"/>
    <w:rsid w:val="002E64AC"/>
    <w:rsid w:val="002F3BF7"/>
    <w:rsid w:val="002F5C84"/>
    <w:rsid w:val="002F68E1"/>
    <w:rsid w:val="002F7755"/>
    <w:rsid w:val="00303A43"/>
    <w:rsid w:val="003053D5"/>
    <w:rsid w:val="00305F83"/>
    <w:rsid w:val="003210A0"/>
    <w:rsid w:val="00321C83"/>
    <w:rsid w:val="0032678E"/>
    <w:rsid w:val="0033042F"/>
    <w:rsid w:val="00332B4C"/>
    <w:rsid w:val="00334326"/>
    <w:rsid w:val="0033543E"/>
    <w:rsid w:val="00336287"/>
    <w:rsid w:val="00337BD9"/>
    <w:rsid w:val="0034005E"/>
    <w:rsid w:val="00341CED"/>
    <w:rsid w:val="0034511B"/>
    <w:rsid w:val="00345452"/>
    <w:rsid w:val="00346858"/>
    <w:rsid w:val="00347838"/>
    <w:rsid w:val="00355E36"/>
    <w:rsid w:val="00357C85"/>
    <w:rsid w:val="0036014E"/>
    <w:rsid w:val="00363BC7"/>
    <w:rsid w:val="00365903"/>
    <w:rsid w:val="003758D3"/>
    <w:rsid w:val="00376463"/>
    <w:rsid w:val="003769A8"/>
    <w:rsid w:val="003808C4"/>
    <w:rsid w:val="00382484"/>
    <w:rsid w:val="00396301"/>
    <w:rsid w:val="003A1818"/>
    <w:rsid w:val="003A4AE0"/>
    <w:rsid w:val="003B4F4C"/>
    <w:rsid w:val="003B62E8"/>
    <w:rsid w:val="003B790A"/>
    <w:rsid w:val="003C6B63"/>
    <w:rsid w:val="003C7C7E"/>
    <w:rsid w:val="003D673B"/>
    <w:rsid w:val="003E0194"/>
    <w:rsid w:val="003E3E05"/>
    <w:rsid w:val="003E4E89"/>
    <w:rsid w:val="003F1281"/>
    <w:rsid w:val="003F1A18"/>
    <w:rsid w:val="003F2EF6"/>
    <w:rsid w:val="003F49F3"/>
    <w:rsid w:val="003F5BE9"/>
    <w:rsid w:val="003F70B0"/>
    <w:rsid w:val="00400CA8"/>
    <w:rsid w:val="00400FE0"/>
    <w:rsid w:val="004014C3"/>
    <w:rsid w:val="00401B99"/>
    <w:rsid w:val="00401DE8"/>
    <w:rsid w:val="004021D5"/>
    <w:rsid w:val="00414C62"/>
    <w:rsid w:val="004152BE"/>
    <w:rsid w:val="004227C5"/>
    <w:rsid w:val="004259E0"/>
    <w:rsid w:val="00426F08"/>
    <w:rsid w:val="004275F1"/>
    <w:rsid w:val="004337ED"/>
    <w:rsid w:val="00435227"/>
    <w:rsid w:val="00436AF8"/>
    <w:rsid w:val="004375F6"/>
    <w:rsid w:val="004452CA"/>
    <w:rsid w:val="004459F4"/>
    <w:rsid w:val="00446670"/>
    <w:rsid w:val="00451092"/>
    <w:rsid w:val="0045152F"/>
    <w:rsid w:val="00453065"/>
    <w:rsid w:val="00453B62"/>
    <w:rsid w:val="00454CA0"/>
    <w:rsid w:val="00455108"/>
    <w:rsid w:val="00455C23"/>
    <w:rsid w:val="0045757B"/>
    <w:rsid w:val="00461F5D"/>
    <w:rsid w:val="0047445C"/>
    <w:rsid w:val="0047550C"/>
    <w:rsid w:val="0047605E"/>
    <w:rsid w:val="004768EF"/>
    <w:rsid w:val="0047733E"/>
    <w:rsid w:val="0048078C"/>
    <w:rsid w:val="00484EE8"/>
    <w:rsid w:val="00487488"/>
    <w:rsid w:val="00490C37"/>
    <w:rsid w:val="004922BE"/>
    <w:rsid w:val="00496177"/>
    <w:rsid w:val="00496A6B"/>
    <w:rsid w:val="004A07B9"/>
    <w:rsid w:val="004A24A5"/>
    <w:rsid w:val="004A2529"/>
    <w:rsid w:val="004A2BA8"/>
    <w:rsid w:val="004A34B0"/>
    <w:rsid w:val="004A3C0B"/>
    <w:rsid w:val="004A4639"/>
    <w:rsid w:val="004A7E61"/>
    <w:rsid w:val="004B1275"/>
    <w:rsid w:val="004B204F"/>
    <w:rsid w:val="004C1D8F"/>
    <w:rsid w:val="004C2A99"/>
    <w:rsid w:val="004C559E"/>
    <w:rsid w:val="004C5714"/>
    <w:rsid w:val="004D16A4"/>
    <w:rsid w:val="004D2010"/>
    <w:rsid w:val="004D2CAC"/>
    <w:rsid w:val="004D442C"/>
    <w:rsid w:val="004D4EBB"/>
    <w:rsid w:val="004E0B6F"/>
    <w:rsid w:val="004E1338"/>
    <w:rsid w:val="004E3941"/>
    <w:rsid w:val="004E3AF0"/>
    <w:rsid w:val="004E59E3"/>
    <w:rsid w:val="004E7DF2"/>
    <w:rsid w:val="004F2419"/>
    <w:rsid w:val="004F241A"/>
    <w:rsid w:val="004F3435"/>
    <w:rsid w:val="004F710F"/>
    <w:rsid w:val="00500E01"/>
    <w:rsid w:val="005015F2"/>
    <w:rsid w:val="00505824"/>
    <w:rsid w:val="00507589"/>
    <w:rsid w:val="005221F0"/>
    <w:rsid w:val="00522DA5"/>
    <w:rsid w:val="00522F70"/>
    <w:rsid w:val="0052309E"/>
    <w:rsid w:val="00524079"/>
    <w:rsid w:val="005271F3"/>
    <w:rsid w:val="00533146"/>
    <w:rsid w:val="00533B4C"/>
    <w:rsid w:val="00533C90"/>
    <w:rsid w:val="00534F17"/>
    <w:rsid w:val="00540C91"/>
    <w:rsid w:val="00541522"/>
    <w:rsid w:val="00541922"/>
    <w:rsid w:val="00543E4A"/>
    <w:rsid w:val="0054687F"/>
    <w:rsid w:val="00546EB3"/>
    <w:rsid w:val="0056022D"/>
    <w:rsid w:val="00563C78"/>
    <w:rsid w:val="00565790"/>
    <w:rsid w:val="00567BD2"/>
    <w:rsid w:val="00575803"/>
    <w:rsid w:val="00575C34"/>
    <w:rsid w:val="00577601"/>
    <w:rsid w:val="00577FEC"/>
    <w:rsid w:val="0058127D"/>
    <w:rsid w:val="0058506A"/>
    <w:rsid w:val="00585152"/>
    <w:rsid w:val="00586AE4"/>
    <w:rsid w:val="005901AF"/>
    <w:rsid w:val="0059266B"/>
    <w:rsid w:val="005932CA"/>
    <w:rsid w:val="0059359A"/>
    <w:rsid w:val="00593BAE"/>
    <w:rsid w:val="00596D1E"/>
    <w:rsid w:val="005A3D85"/>
    <w:rsid w:val="005A64A3"/>
    <w:rsid w:val="005A72DC"/>
    <w:rsid w:val="005A791A"/>
    <w:rsid w:val="005A7977"/>
    <w:rsid w:val="005B22FE"/>
    <w:rsid w:val="005B2C98"/>
    <w:rsid w:val="005B30AB"/>
    <w:rsid w:val="005C011F"/>
    <w:rsid w:val="005C214B"/>
    <w:rsid w:val="005C545E"/>
    <w:rsid w:val="005D0753"/>
    <w:rsid w:val="005D0AED"/>
    <w:rsid w:val="005D2194"/>
    <w:rsid w:val="005D772F"/>
    <w:rsid w:val="005D7866"/>
    <w:rsid w:val="005E0DEF"/>
    <w:rsid w:val="005E205D"/>
    <w:rsid w:val="005E442E"/>
    <w:rsid w:val="005E49EC"/>
    <w:rsid w:val="005F0267"/>
    <w:rsid w:val="005F11E5"/>
    <w:rsid w:val="005F20B4"/>
    <w:rsid w:val="00600D37"/>
    <w:rsid w:val="00602958"/>
    <w:rsid w:val="0061204B"/>
    <w:rsid w:val="006131B9"/>
    <w:rsid w:val="00615672"/>
    <w:rsid w:val="0061632C"/>
    <w:rsid w:val="00616963"/>
    <w:rsid w:val="00621340"/>
    <w:rsid w:val="00622F5D"/>
    <w:rsid w:val="00626B76"/>
    <w:rsid w:val="006274F2"/>
    <w:rsid w:val="006422F6"/>
    <w:rsid w:val="00646097"/>
    <w:rsid w:val="006507FB"/>
    <w:rsid w:val="00650CBC"/>
    <w:rsid w:val="00652EC7"/>
    <w:rsid w:val="00653DD3"/>
    <w:rsid w:val="0065453E"/>
    <w:rsid w:val="00654F86"/>
    <w:rsid w:val="006553FC"/>
    <w:rsid w:val="006558D5"/>
    <w:rsid w:val="006619CB"/>
    <w:rsid w:val="00662342"/>
    <w:rsid w:val="0066407A"/>
    <w:rsid w:val="00667458"/>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4BC8"/>
    <w:rsid w:val="006C5027"/>
    <w:rsid w:val="006C6F10"/>
    <w:rsid w:val="006D3C18"/>
    <w:rsid w:val="006D6844"/>
    <w:rsid w:val="006D7D78"/>
    <w:rsid w:val="006E4961"/>
    <w:rsid w:val="007041AF"/>
    <w:rsid w:val="00714975"/>
    <w:rsid w:val="00715772"/>
    <w:rsid w:val="00715C49"/>
    <w:rsid w:val="00716F42"/>
    <w:rsid w:val="007218DD"/>
    <w:rsid w:val="00722A7F"/>
    <w:rsid w:val="00726321"/>
    <w:rsid w:val="00726ECC"/>
    <w:rsid w:val="007270C9"/>
    <w:rsid w:val="00731F50"/>
    <w:rsid w:val="00731FC7"/>
    <w:rsid w:val="0073372A"/>
    <w:rsid w:val="0073428B"/>
    <w:rsid w:val="007361BE"/>
    <w:rsid w:val="00736CAF"/>
    <w:rsid w:val="007434AF"/>
    <w:rsid w:val="00753FFD"/>
    <w:rsid w:val="00754130"/>
    <w:rsid w:val="00757F2A"/>
    <w:rsid w:val="00761185"/>
    <w:rsid w:val="00761A72"/>
    <w:rsid w:val="00761C74"/>
    <w:rsid w:val="00763593"/>
    <w:rsid w:val="00781538"/>
    <w:rsid w:val="00785A8F"/>
    <w:rsid w:val="007915BF"/>
    <w:rsid w:val="0079362C"/>
    <w:rsid w:val="0079424F"/>
    <w:rsid w:val="007960D5"/>
    <w:rsid w:val="007A2D4B"/>
    <w:rsid w:val="007A596B"/>
    <w:rsid w:val="007A6445"/>
    <w:rsid w:val="007A72FE"/>
    <w:rsid w:val="007A7BA7"/>
    <w:rsid w:val="007B1438"/>
    <w:rsid w:val="007B2D30"/>
    <w:rsid w:val="007C0AA4"/>
    <w:rsid w:val="007C2470"/>
    <w:rsid w:val="007C2748"/>
    <w:rsid w:val="007C29E3"/>
    <w:rsid w:val="007C3CC0"/>
    <w:rsid w:val="007C50AE"/>
    <w:rsid w:val="007D3D09"/>
    <w:rsid w:val="007D4D0D"/>
    <w:rsid w:val="007D4F69"/>
    <w:rsid w:val="007D5007"/>
    <w:rsid w:val="007D5D55"/>
    <w:rsid w:val="007E2445"/>
    <w:rsid w:val="007E7EAA"/>
    <w:rsid w:val="007F1D5A"/>
    <w:rsid w:val="00800795"/>
    <w:rsid w:val="0080233A"/>
    <w:rsid w:val="00806B3D"/>
    <w:rsid w:val="00815A9A"/>
    <w:rsid w:val="00815D63"/>
    <w:rsid w:val="0081625B"/>
    <w:rsid w:val="0082461B"/>
    <w:rsid w:val="00824EA1"/>
    <w:rsid w:val="00825E8C"/>
    <w:rsid w:val="00834223"/>
    <w:rsid w:val="008415D4"/>
    <w:rsid w:val="00844F2E"/>
    <w:rsid w:val="00847448"/>
    <w:rsid w:val="00847485"/>
    <w:rsid w:val="00851186"/>
    <w:rsid w:val="00853926"/>
    <w:rsid w:val="008561C9"/>
    <w:rsid w:val="0085740C"/>
    <w:rsid w:val="008579D1"/>
    <w:rsid w:val="00860115"/>
    <w:rsid w:val="00860E74"/>
    <w:rsid w:val="008715F0"/>
    <w:rsid w:val="00880842"/>
    <w:rsid w:val="00886868"/>
    <w:rsid w:val="00891247"/>
    <w:rsid w:val="0089263B"/>
    <w:rsid w:val="008A0F1D"/>
    <w:rsid w:val="008A1127"/>
    <w:rsid w:val="008A1D7D"/>
    <w:rsid w:val="008A3E24"/>
    <w:rsid w:val="008B08F6"/>
    <w:rsid w:val="008B1AAB"/>
    <w:rsid w:val="008B2267"/>
    <w:rsid w:val="008B35FC"/>
    <w:rsid w:val="008B3B39"/>
    <w:rsid w:val="008B72FF"/>
    <w:rsid w:val="008C1B08"/>
    <w:rsid w:val="008C364B"/>
    <w:rsid w:val="008C557F"/>
    <w:rsid w:val="008C72A9"/>
    <w:rsid w:val="008D0BAD"/>
    <w:rsid w:val="008D11DE"/>
    <w:rsid w:val="008D40F1"/>
    <w:rsid w:val="008D6531"/>
    <w:rsid w:val="008D6936"/>
    <w:rsid w:val="008D7EA7"/>
    <w:rsid w:val="008E5A9F"/>
    <w:rsid w:val="008F0C2A"/>
    <w:rsid w:val="008F326F"/>
    <w:rsid w:val="008F37C0"/>
    <w:rsid w:val="008F3AA5"/>
    <w:rsid w:val="008F496F"/>
    <w:rsid w:val="009117F1"/>
    <w:rsid w:val="00913DC1"/>
    <w:rsid w:val="0091741D"/>
    <w:rsid w:val="00920763"/>
    <w:rsid w:val="0092228E"/>
    <w:rsid w:val="009335AC"/>
    <w:rsid w:val="00936706"/>
    <w:rsid w:val="009402B4"/>
    <w:rsid w:val="00941051"/>
    <w:rsid w:val="00942190"/>
    <w:rsid w:val="00946DF9"/>
    <w:rsid w:val="00950D9D"/>
    <w:rsid w:val="009534F0"/>
    <w:rsid w:val="009539A7"/>
    <w:rsid w:val="00953AC7"/>
    <w:rsid w:val="00957A37"/>
    <w:rsid w:val="00961063"/>
    <w:rsid w:val="009636C6"/>
    <w:rsid w:val="00966A5D"/>
    <w:rsid w:val="009671C0"/>
    <w:rsid w:val="0097038D"/>
    <w:rsid w:val="0097595E"/>
    <w:rsid w:val="00981ABD"/>
    <w:rsid w:val="00984F58"/>
    <w:rsid w:val="009927EA"/>
    <w:rsid w:val="009936B2"/>
    <w:rsid w:val="00994D96"/>
    <w:rsid w:val="00994F85"/>
    <w:rsid w:val="00996FD5"/>
    <w:rsid w:val="009A00BE"/>
    <w:rsid w:val="009A03D5"/>
    <w:rsid w:val="009A095A"/>
    <w:rsid w:val="009A2665"/>
    <w:rsid w:val="009A5C4F"/>
    <w:rsid w:val="009A6BA2"/>
    <w:rsid w:val="009B252C"/>
    <w:rsid w:val="009B4008"/>
    <w:rsid w:val="009B642A"/>
    <w:rsid w:val="009C3528"/>
    <w:rsid w:val="009C6E67"/>
    <w:rsid w:val="009D3362"/>
    <w:rsid w:val="009D7DC0"/>
    <w:rsid w:val="009E164C"/>
    <w:rsid w:val="009E3539"/>
    <w:rsid w:val="009E38E0"/>
    <w:rsid w:val="009F036F"/>
    <w:rsid w:val="009F042A"/>
    <w:rsid w:val="009F0EF9"/>
    <w:rsid w:val="009F19A1"/>
    <w:rsid w:val="009F5793"/>
    <w:rsid w:val="009F7E71"/>
    <w:rsid w:val="00A004D6"/>
    <w:rsid w:val="00A0113D"/>
    <w:rsid w:val="00A02BC8"/>
    <w:rsid w:val="00A030F8"/>
    <w:rsid w:val="00A03B9B"/>
    <w:rsid w:val="00A06526"/>
    <w:rsid w:val="00A11649"/>
    <w:rsid w:val="00A11EED"/>
    <w:rsid w:val="00A156C3"/>
    <w:rsid w:val="00A20A94"/>
    <w:rsid w:val="00A21B7B"/>
    <w:rsid w:val="00A221E3"/>
    <w:rsid w:val="00A231B4"/>
    <w:rsid w:val="00A23BC7"/>
    <w:rsid w:val="00A24331"/>
    <w:rsid w:val="00A26576"/>
    <w:rsid w:val="00A301ED"/>
    <w:rsid w:val="00A31B98"/>
    <w:rsid w:val="00A346CB"/>
    <w:rsid w:val="00A37901"/>
    <w:rsid w:val="00A37D70"/>
    <w:rsid w:val="00A40C69"/>
    <w:rsid w:val="00A414FB"/>
    <w:rsid w:val="00A464D6"/>
    <w:rsid w:val="00A46EFF"/>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6E85"/>
    <w:rsid w:val="00AB74B6"/>
    <w:rsid w:val="00AC0E5F"/>
    <w:rsid w:val="00AC17D9"/>
    <w:rsid w:val="00AC47B4"/>
    <w:rsid w:val="00AD2B7B"/>
    <w:rsid w:val="00AE3BA6"/>
    <w:rsid w:val="00AE4B0C"/>
    <w:rsid w:val="00AE5076"/>
    <w:rsid w:val="00AE68C3"/>
    <w:rsid w:val="00AE7687"/>
    <w:rsid w:val="00AE7C0B"/>
    <w:rsid w:val="00AF1D19"/>
    <w:rsid w:val="00AF2EB1"/>
    <w:rsid w:val="00AF5284"/>
    <w:rsid w:val="00B04584"/>
    <w:rsid w:val="00B05A18"/>
    <w:rsid w:val="00B0683F"/>
    <w:rsid w:val="00B06C82"/>
    <w:rsid w:val="00B07FDE"/>
    <w:rsid w:val="00B1244C"/>
    <w:rsid w:val="00B14945"/>
    <w:rsid w:val="00B16CCA"/>
    <w:rsid w:val="00B17ED6"/>
    <w:rsid w:val="00B218CA"/>
    <w:rsid w:val="00B24B7C"/>
    <w:rsid w:val="00B468E7"/>
    <w:rsid w:val="00B5133A"/>
    <w:rsid w:val="00B5426F"/>
    <w:rsid w:val="00B54F4C"/>
    <w:rsid w:val="00B55DCE"/>
    <w:rsid w:val="00B56E78"/>
    <w:rsid w:val="00B62F5C"/>
    <w:rsid w:val="00B637BD"/>
    <w:rsid w:val="00B63AEF"/>
    <w:rsid w:val="00B64A95"/>
    <w:rsid w:val="00B6727D"/>
    <w:rsid w:val="00B712B4"/>
    <w:rsid w:val="00B817BD"/>
    <w:rsid w:val="00B82D46"/>
    <w:rsid w:val="00B91535"/>
    <w:rsid w:val="00B97B27"/>
    <w:rsid w:val="00B97B75"/>
    <w:rsid w:val="00BC25C1"/>
    <w:rsid w:val="00BC4701"/>
    <w:rsid w:val="00BC5128"/>
    <w:rsid w:val="00BD0504"/>
    <w:rsid w:val="00BD558D"/>
    <w:rsid w:val="00BD5887"/>
    <w:rsid w:val="00BD6798"/>
    <w:rsid w:val="00BD6E5C"/>
    <w:rsid w:val="00BE2EA4"/>
    <w:rsid w:val="00BF095F"/>
    <w:rsid w:val="00BF0E7F"/>
    <w:rsid w:val="00BF0ECC"/>
    <w:rsid w:val="00BF4272"/>
    <w:rsid w:val="00C025BA"/>
    <w:rsid w:val="00C0480E"/>
    <w:rsid w:val="00C0738B"/>
    <w:rsid w:val="00C10B28"/>
    <w:rsid w:val="00C13974"/>
    <w:rsid w:val="00C139F9"/>
    <w:rsid w:val="00C1481E"/>
    <w:rsid w:val="00C16BCB"/>
    <w:rsid w:val="00C204C3"/>
    <w:rsid w:val="00C23F00"/>
    <w:rsid w:val="00C26A6C"/>
    <w:rsid w:val="00C33747"/>
    <w:rsid w:val="00C34232"/>
    <w:rsid w:val="00C3431B"/>
    <w:rsid w:val="00C36B40"/>
    <w:rsid w:val="00C40DCF"/>
    <w:rsid w:val="00C45622"/>
    <w:rsid w:val="00C469E6"/>
    <w:rsid w:val="00C470A3"/>
    <w:rsid w:val="00C474A8"/>
    <w:rsid w:val="00C52E9B"/>
    <w:rsid w:val="00C54AC1"/>
    <w:rsid w:val="00C57285"/>
    <w:rsid w:val="00C57E2F"/>
    <w:rsid w:val="00C600F2"/>
    <w:rsid w:val="00C6072F"/>
    <w:rsid w:val="00C6378F"/>
    <w:rsid w:val="00C6430D"/>
    <w:rsid w:val="00C673F6"/>
    <w:rsid w:val="00C734C7"/>
    <w:rsid w:val="00C75D01"/>
    <w:rsid w:val="00C822A5"/>
    <w:rsid w:val="00C83597"/>
    <w:rsid w:val="00C838B3"/>
    <w:rsid w:val="00C84043"/>
    <w:rsid w:val="00C84126"/>
    <w:rsid w:val="00C86C4F"/>
    <w:rsid w:val="00C90665"/>
    <w:rsid w:val="00C9132E"/>
    <w:rsid w:val="00C92DE2"/>
    <w:rsid w:val="00C9586E"/>
    <w:rsid w:val="00C96C30"/>
    <w:rsid w:val="00CA121C"/>
    <w:rsid w:val="00CA1A89"/>
    <w:rsid w:val="00CA48CB"/>
    <w:rsid w:val="00CB3623"/>
    <w:rsid w:val="00CB4A25"/>
    <w:rsid w:val="00CB512B"/>
    <w:rsid w:val="00CB5A64"/>
    <w:rsid w:val="00CC1151"/>
    <w:rsid w:val="00CC228A"/>
    <w:rsid w:val="00CC2B66"/>
    <w:rsid w:val="00CC6011"/>
    <w:rsid w:val="00CC789A"/>
    <w:rsid w:val="00CD3884"/>
    <w:rsid w:val="00CD7904"/>
    <w:rsid w:val="00CE066B"/>
    <w:rsid w:val="00CE0971"/>
    <w:rsid w:val="00CE1A5E"/>
    <w:rsid w:val="00CE5B1E"/>
    <w:rsid w:val="00CE6D83"/>
    <w:rsid w:val="00CF3392"/>
    <w:rsid w:val="00CF3F2C"/>
    <w:rsid w:val="00CF4183"/>
    <w:rsid w:val="00CF6E07"/>
    <w:rsid w:val="00D0291C"/>
    <w:rsid w:val="00D036AA"/>
    <w:rsid w:val="00D1055E"/>
    <w:rsid w:val="00D10BBA"/>
    <w:rsid w:val="00D11304"/>
    <w:rsid w:val="00D11595"/>
    <w:rsid w:val="00D139DC"/>
    <w:rsid w:val="00D15FE6"/>
    <w:rsid w:val="00D27AE1"/>
    <w:rsid w:val="00D27AE3"/>
    <w:rsid w:val="00D31811"/>
    <w:rsid w:val="00D3449F"/>
    <w:rsid w:val="00D37FE9"/>
    <w:rsid w:val="00D40B9C"/>
    <w:rsid w:val="00D42B42"/>
    <w:rsid w:val="00D50937"/>
    <w:rsid w:val="00D5311F"/>
    <w:rsid w:val="00D53DC4"/>
    <w:rsid w:val="00D53E0A"/>
    <w:rsid w:val="00D57036"/>
    <w:rsid w:val="00D63C0C"/>
    <w:rsid w:val="00D65929"/>
    <w:rsid w:val="00D667A6"/>
    <w:rsid w:val="00D71B15"/>
    <w:rsid w:val="00D77BD4"/>
    <w:rsid w:val="00D77D5E"/>
    <w:rsid w:val="00D8260C"/>
    <w:rsid w:val="00D8765E"/>
    <w:rsid w:val="00D87949"/>
    <w:rsid w:val="00D93156"/>
    <w:rsid w:val="00D9386E"/>
    <w:rsid w:val="00D967F0"/>
    <w:rsid w:val="00D96993"/>
    <w:rsid w:val="00DA3F26"/>
    <w:rsid w:val="00DA4750"/>
    <w:rsid w:val="00DC15AB"/>
    <w:rsid w:val="00DC17FC"/>
    <w:rsid w:val="00DC1843"/>
    <w:rsid w:val="00DC6631"/>
    <w:rsid w:val="00DC67A5"/>
    <w:rsid w:val="00DD3FB8"/>
    <w:rsid w:val="00DD78CC"/>
    <w:rsid w:val="00DE0D1D"/>
    <w:rsid w:val="00DE0EEF"/>
    <w:rsid w:val="00DE3192"/>
    <w:rsid w:val="00DE4D34"/>
    <w:rsid w:val="00DE516D"/>
    <w:rsid w:val="00DE5488"/>
    <w:rsid w:val="00DF16B8"/>
    <w:rsid w:val="00DF1875"/>
    <w:rsid w:val="00DF3A3F"/>
    <w:rsid w:val="00DF3C0A"/>
    <w:rsid w:val="00DF7A62"/>
    <w:rsid w:val="00E04567"/>
    <w:rsid w:val="00E04A00"/>
    <w:rsid w:val="00E04DAC"/>
    <w:rsid w:val="00E06DB2"/>
    <w:rsid w:val="00E07B32"/>
    <w:rsid w:val="00E1266D"/>
    <w:rsid w:val="00E13613"/>
    <w:rsid w:val="00E13C3E"/>
    <w:rsid w:val="00E14A1F"/>
    <w:rsid w:val="00E169A3"/>
    <w:rsid w:val="00E1747F"/>
    <w:rsid w:val="00E23A72"/>
    <w:rsid w:val="00E2781B"/>
    <w:rsid w:val="00E30B9F"/>
    <w:rsid w:val="00E30E42"/>
    <w:rsid w:val="00E341F0"/>
    <w:rsid w:val="00E34281"/>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74AF8"/>
    <w:rsid w:val="00E8309E"/>
    <w:rsid w:val="00E84519"/>
    <w:rsid w:val="00E96225"/>
    <w:rsid w:val="00EA3246"/>
    <w:rsid w:val="00EA5378"/>
    <w:rsid w:val="00EA5959"/>
    <w:rsid w:val="00EA6996"/>
    <w:rsid w:val="00EB03D4"/>
    <w:rsid w:val="00EB2632"/>
    <w:rsid w:val="00EB5320"/>
    <w:rsid w:val="00EC07A6"/>
    <w:rsid w:val="00EC282F"/>
    <w:rsid w:val="00EC31F8"/>
    <w:rsid w:val="00EC3E46"/>
    <w:rsid w:val="00EC3FA2"/>
    <w:rsid w:val="00EC657E"/>
    <w:rsid w:val="00ED3485"/>
    <w:rsid w:val="00ED6CED"/>
    <w:rsid w:val="00EE0394"/>
    <w:rsid w:val="00EE11BF"/>
    <w:rsid w:val="00EE1602"/>
    <w:rsid w:val="00EE3DFA"/>
    <w:rsid w:val="00EE51A1"/>
    <w:rsid w:val="00EE5A8F"/>
    <w:rsid w:val="00EF5485"/>
    <w:rsid w:val="00EF57CA"/>
    <w:rsid w:val="00F03999"/>
    <w:rsid w:val="00F06FE5"/>
    <w:rsid w:val="00F1527D"/>
    <w:rsid w:val="00F158C6"/>
    <w:rsid w:val="00F2354A"/>
    <w:rsid w:val="00F254DC"/>
    <w:rsid w:val="00F26296"/>
    <w:rsid w:val="00F26C6D"/>
    <w:rsid w:val="00F27DCB"/>
    <w:rsid w:val="00F32290"/>
    <w:rsid w:val="00F32335"/>
    <w:rsid w:val="00F33678"/>
    <w:rsid w:val="00F343AD"/>
    <w:rsid w:val="00F34A14"/>
    <w:rsid w:val="00F37F09"/>
    <w:rsid w:val="00F37F3F"/>
    <w:rsid w:val="00F43F59"/>
    <w:rsid w:val="00F4425B"/>
    <w:rsid w:val="00F46274"/>
    <w:rsid w:val="00F4628B"/>
    <w:rsid w:val="00F46785"/>
    <w:rsid w:val="00F47385"/>
    <w:rsid w:val="00F5105F"/>
    <w:rsid w:val="00F534AC"/>
    <w:rsid w:val="00F54752"/>
    <w:rsid w:val="00F63F99"/>
    <w:rsid w:val="00F679B6"/>
    <w:rsid w:val="00F67D92"/>
    <w:rsid w:val="00F705B1"/>
    <w:rsid w:val="00F706DA"/>
    <w:rsid w:val="00F7163F"/>
    <w:rsid w:val="00F729D6"/>
    <w:rsid w:val="00F73EE9"/>
    <w:rsid w:val="00F80857"/>
    <w:rsid w:val="00F80957"/>
    <w:rsid w:val="00F80CB5"/>
    <w:rsid w:val="00F82431"/>
    <w:rsid w:val="00F84C27"/>
    <w:rsid w:val="00F9070F"/>
    <w:rsid w:val="00F91623"/>
    <w:rsid w:val="00F91990"/>
    <w:rsid w:val="00F92B67"/>
    <w:rsid w:val="00F94653"/>
    <w:rsid w:val="00F95CB3"/>
    <w:rsid w:val="00F96B46"/>
    <w:rsid w:val="00FA6C1D"/>
    <w:rsid w:val="00FB35B9"/>
    <w:rsid w:val="00FB618F"/>
    <w:rsid w:val="00FC5713"/>
    <w:rsid w:val="00FC6DF3"/>
    <w:rsid w:val="00FD2A5B"/>
    <w:rsid w:val="00FD4731"/>
    <w:rsid w:val="00FD4FDB"/>
    <w:rsid w:val="00FD5754"/>
    <w:rsid w:val="00FD71D2"/>
    <w:rsid w:val="00FD7EC6"/>
    <w:rsid w:val="00FE188F"/>
    <w:rsid w:val="00FF04DE"/>
    <w:rsid w:val="00FF282E"/>
    <w:rsid w:val="00FF33FF"/>
    <w:rsid w:val="00FF4601"/>
    <w:rsid w:val="00FF6FC9"/>
    <w:rsid w:val="00FF74EE"/>
    <w:rsid w:val="035AE4EE"/>
    <w:rsid w:val="06DB90DC"/>
    <w:rsid w:val="08269BBD"/>
    <w:rsid w:val="1781864F"/>
    <w:rsid w:val="1AD52041"/>
    <w:rsid w:val="247BF30B"/>
    <w:rsid w:val="2579CFC1"/>
    <w:rsid w:val="25985329"/>
    <w:rsid w:val="2C8598E5"/>
    <w:rsid w:val="2CD55127"/>
    <w:rsid w:val="30B9CDCB"/>
    <w:rsid w:val="3259EFBB"/>
    <w:rsid w:val="4B53A73B"/>
    <w:rsid w:val="52C201D6"/>
    <w:rsid w:val="5C2CF6D6"/>
    <w:rsid w:val="647890BE"/>
    <w:rsid w:val="68E15FE2"/>
    <w:rsid w:val="6AB4AD43"/>
    <w:rsid w:val="6AF8696D"/>
    <w:rsid w:val="6F68C0B9"/>
    <w:rsid w:val="7965BF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27444"/>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377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styleId="CommentSubjectChar" w:customStyle="1">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hAnsi="Times New Roman" w:eastAsia="Times New Roman" w:cs="Times New Roman"/>
      <w:sz w:val="24"/>
      <w:szCs w:val="24"/>
      <w:lang w:eastAsia="en-GB"/>
    </w:rPr>
  </w:style>
  <w:style w:type="table" w:styleId="TableGrid1" w:customStyle="1">
    <w:name w:val="Table Grid1"/>
    <w:basedOn w:val="TableNormal"/>
    <w:next w:val="TableGrid"/>
    <w:uiPriority w:val="59"/>
    <w:rsid w:val="006C4BC8"/>
    <w:pPr>
      <w:spacing w:after="0" w:line="240" w:lineRule="auto"/>
    </w:pPr>
    <w:rPr>
      <w:rFonts w:ascii="Calibri" w:hAnsi="Calibri" w:eastAsia="Calibri" w:cs="Times New Roman"/>
      <w:sz w:val="20"/>
      <w:szCs w:val="20"/>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Hyperlink">
    <w:name w:val="Hyperlink"/>
    <w:basedOn w:val="DefaultParagraphFont"/>
    <w:uiPriority w:val="99"/>
    <w:unhideWhenUsed/>
    <w:rsid w:val="00FC5713"/>
    <w:rPr>
      <w:color w:val="0000FF" w:themeColor="hyperlink"/>
      <w:u w:val="single"/>
    </w:rPr>
  </w:style>
  <w:style w:type="table" w:styleId="TableGrid2" w:customStyle="1">
    <w:name w:val="Table Grid2"/>
    <w:basedOn w:val="TableNormal"/>
    <w:next w:val="TableGrid"/>
    <w:uiPriority w:val="59"/>
    <w:rsid w:val="00054B44"/>
    <w:pPr>
      <w:spacing w:after="0" w:line="240" w:lineRule="auto"/>
    </w:pPr>
    <w:rPr>
      <w:rFonts w:ascii="Calibri" w:hAnsi="Calibri" w:eastAsia="Calibri" w:cs="Times New Roman"/>
      <w:sz w:val="20"/>
      <w:szCs w:val="20"/>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EstatesRiskAssessmentformfilling" w:customStyle="1">
    <w:name w:val="Estates Risk Assessment form filling"/>
    <w:basedOn w:val="DefaultParagraphFont"/>
    <w:uiPriority w:val="1"/>
    <w:rsid w:val="00062344"/>
    <w:rPr>
      <w:rFonts w:asciiTheme="minorHAnsi" w:hAnsiTheme="minorHAnsi"/>
      <w:sz w:val="16"/>
    </w:rPr>
  </w:style>
  <w:style w:type="character" w:styleId="FollowedHyperlink">
    <w:name w:val="FollowedHyperlink"/>
    <w:basedOn w:val="DefaultParagraphFont"/>
    <w:uiPriority w:val="99"/>
    <w:semiHidden/>
    <w:unhideWhenUsed/>
    <w:rsid w:val="00F706DA"/>
    <w:rPr>
      <w:color w:val="800080" w:themeColor="followedHyperlink"/>
      <w:u w:val="single"/>
    </w:rPr>
  </w:style>
  <w:style w:type="paragraph" w:styleId="paragraph" w:customStyle="1">
    <w:name w:val="paragraph"/>
    <w:basedOn w:val="Normal"/>
    <w:rsid w:val="008D693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rsid w:val="008D6936"/>
  </w:style>
  <w:style w:type="character" w:styleId="eop" w:customStyle="1">
    <w:name w:val="eop"/>
    <w:rsid w:val="008D6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diagramQuickStyle" Target="diagrams/quickStyle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diagramLayout" Target="diagrams/layout1.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diagramData" Target="diagrams/data1.xml" Id="rId11" /><Relationship Type="http://schemas.openxmlformats.org/officeDocument/2006/relationships/numbering" Target="numbering.xml" Id="rId5" /><Relationship Type="http://schemas.microsoft.com/office/2007/relationships/diagramDrawing" Target="diagrams/drawing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diagramColors" Target="diagrams/colors1.xml" Id="rId14" /><Relationship Type="http://schemas.microsoft.com/office/2020/10/relationships/intelligence" Target="intelligence2.xml" Id="R21f72e31ff824b4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644900"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64490" y="523240"/>
          <a:ext cx="291591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728980" y="1046480"/>
          <a:ext cx="218693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1091385" y="1569720"/>
          <a:ext cx="146212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468373" y="2092960"/>
          <a:ext cx="708153"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F4B8FA00-90EA-460D-8CF7-B6F902F065FE}" type="presOf" srcId="{99AC002F-5127-4C80-B52C-2DAF5069D67A}" destId="{56B31B40-44C9-4CE3-9502-CAD28B942CC9}" srcOrd="1" destOrd="0" presId="urn:microsoft.com/office/officeart/2005/8/layout/pyramid3"/>
    <dgm:cxn modelId="{66F43901-B724-43BB-AEC9-0D69C28EB005}" type="presOf" srcId="{88AD2523-143D-4043-A8E6-D19A4D266368}" destId="{CBB7E45B-FC76-4043-AE67-E57C276105A3}" srcOrd="0" destOrd="0" presId="urn:microsoft.com/office/officeart/2005/8/layout/pyramid3"/>
    <dgm:cxn modelId="{6026342D-31B9-491F-8EA0-B0E7D1695635}" type="presOf" srcId="{46D3249E-5334-4DB3-911A-CA9ABCA38CEC}" destId="{931330A6-91AD-41E7-B223-7D488476D325}" srcOrd="1" destOrd="0" presId="urn:microsoft.com/office/officeart/2005/8/layout/pyramid3"/>
    <dgm:cxn modelId="{01FE5560-B57B-424C-BEF8-24D8EF53E89B}" type="presOf" srcId="{46D3249E-5334-4DB3-911A-CA9ABCA38CEC}" destId="{8BE9400F-80D5-468B-9C7C-5519C857E740}" srcOrd="0" destOrd="0" presId="urn:microsoft.com/office/officeart/2005/8/layout/pyramid3"/>
    <dgm:cxn modelId="{ED8CB167-0E38-44C4-B0C8-54293EBE6862}" type="presOf" srcId="{88AD2523-143D-4043-A8E6-D19A4D266368}" destId="{6399385F-9D77-42B0-BD05-35177EB763F2}" srcOrd="1" destOrd="0" presId="urn:microsoft.com/office/officeart/2005/8/layout/pyramid3"/>
    <dgm:cxn modelId="{408AAD4F-EC8C-48E1-A5CD-C90157B5A138}" type="presOf" srcId="{0B089678-C8B1-4895-8C15-42D4F9FD6B6F}" destId="{9849C49E-AD54-4C30-8D52-1876A14774FB}" srcOrd="1" destOrd="0" presId="urn:microsoft.com/office/officeart/2005/8/layout/pyramid3"/>
    <dgm:cxn modelId="{5717AF70-C0D4-49B8-8BBE-DFBA16B710B3}"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6D9BAA98-5855-442F-91C1-623B0719067C}" type="presOf" srcId="{99AC002F-5127-4C80-B52C-2DAF5069D67A}" destId="{84AD9414-4518-4FE9-A1C3-9397E1BE0C44}"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DF889FAB-2C97-4F26-B111-AA3451F51CF9}" srcId="{0017951F-AEEA-4E30-B3D9-AD8C3C26A9BE}" destId="{6C31482E-35FE-425A-9588-751B5CFF4E16}" srcOrd="3" destOrd="0" parTransId="{62B4134D-3460-4129-B44F-F43D905D8436}" sibTransId="{D52A1F53-D24E-43BB-97A0-8413F812CB2E}"/>
    <dgm:cxn modelId="{ED391CAC-5433-4F17-8961-2D4A183270DD}" type="presOf" srcId="{6C31482E-35FE-425A-9588-751B5CFF4E16}" destId="{7AF156CF-770E-4015-A861-2CC81683C61C}" srcOrd="1" destOrd="0" presId="urn:microsoft.com/office/officeart/2005/8/layout/pyramid3"/>
    <dgm:cxn modelId="{4B61F9AF-5CF8-4CDD-8559-B4FD3756B8B7}" type="presOf" srcId="{0017951F-AEEA-4E30-B3D9-AD8C3C26A9BE}" destId="{72524314-17BB-49E2-B2E6-8DB4C09FFF7E}" srcOrd="0" destOrd="0" presId="urn:microsoft.com/office/officeart/2005/8/layout/pyramid3"/>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FFEAE3E7-029D-437B-8B90-28201E1FF3F8}" type="presOf" srcId="{0B089678-C8B1-4895-8C15-42D4F9FD6B6F}" destId="{BFC64CB6-37F6-4C43-A75F-8F748FB9BA1C}" srcOrd="0" destOrd="0" presId="urn:microsoft.com/office/officeart/2005/8/layout/pyramid3"/>
    <dgm:cxn modelId="{61B922DC-FD29-40FB-8B42-8F913E7B7487}" type="presParOf" srcId="{72524314-17BB-49E2-B2E6-8DB4C09FFF7E}" destId="{3BBE36E5-25F2-4BA0-9FE8-748B8FF0DA8D}" srcOrd="0" destOrd="0" presId="urn:microsoft.com/office/officeart/2005/8/layout/pyramid3"/>
    <dgm:cxn modelId="{9886657F-62DB-4130-AE93-739B245064C2}" type="presParOf" srcId="{3BBE36E5-25F2-4BA0-9FE8-748B8FF0DA8D}" destId="{84AD9414-4518-4FE9-A1C3-9397E1BE0C44}" srcOrd="0" destOrd="0" presId="urn:microsoft.com/office/officeart/2005/8/layout/pyramid3"/>
    <dgm:cxn modelId="{9C4AA191-A826-495F-84EC-70B24259E0A2}" type="presParOf" srcId="{3BBE36E5-25F2-4BA0-9FE8-748B8FF0DA8D}" destId="{56B31B40-44C9-4CE3-9502-CAD28B942CC9}" srcOrd="1" destOrd="0" presId="urn:microsoft.com/office/officeart/2005/8/layout/pyramid3"/>
    <dgm:cxn modelId="{CA9375B2-011B-4031-AEB2-E4BC9282C345}" type="presParOf" srcId="{72524314-17BB-49E2-B2E6-8DB4C09FFF7E}" destId="{43994162-78F2-4CB2-A28C-F7617BB144EA}" srcOrd="1" destOrd="0" presId="urn:microsoft.com/office/officeart/2005/8/layout/pyramid3"/>
    <dgm:cxn modelId="{F1824857-7A12-48F4-BF09-25C6480D088F}" type="presParOf" srcId="{43994162-78F2-4CB2-A28C-F7617BB144EA}" destId="{8BE9400F-80D5-468B-9C7C-5519C857E740}" srcOrd="0" destOrd="0" presId="urn:microsoft.com/office/officeart/2005/8/layout/pyramid3"/>
    <dgm:cxn modelId="{A3BCF7EB-EE57-4D2E-AF0E-C7261587FAB3}" type="presParOf" srcId="{43994162-78F2-4CB2-A28C-F7617BB144EA}" destId="{931330A6-91AD-41E7-B223-7D488476D325}" srcOrd="1" destOrd="0" presId="urn:microsoft.com/office/officeart/2005/8/layout/pyramid3"/>
    <dgm:cxn modelId="{8B8FC4D7-6ED8-4666-88A4-03C429DEABCB}" type="presParOf" srcId="{72524314-17BB-49E2-B2E6-8DB4C09FFF7E}" destId="{83138B3B-9680-4451-B42C-DCDDBAF05160}" srcOrd="2" destOrd="0" presId="urn:microsoft.com/office/officeart/2005/8/layout/pyramid3"/>
    <dgm:cxn modelId="{7029EB5C-6D28-42CC-846A-5A0751FCDFC5}" type="presParOf" srcId="{83138B3B-9680-4451-B42C-DCDDBAF05160}" destId="{CBB7E45B-FC76-4043-AE67-E57C276105A3}" srcOrd="0" destOrd="0" presId="urn:microsoft.com/office/officeart/2005/8/layout/pyramid3"/>
    <dgm:cxn modelId="{A8567C97-A9D0-4F21-B41D-E0A4471DDB4C}" type="presParOf" srcId="{83138B3B-9680-4451-B42C-DCDDBAF05160}" destId="{6399385F-9D77-42B0-BD05-35177EB763F2}" srcOrd="1" destOrd="0" presId="urn:microsoft.com/office/officeart/2005/8/layout/pyramid3"/>
    <dgm:cxn modelId="{8E1E2D71-34E6-4852-AA48-7A93E147E344}" type="presParOf" srcId="{72524314-17BB-49E2-B2E6-8DB4C09FFF7E}" destId="{81D96034-E0F3-42E7-BB3B-E4DA86F131CA}" srcOrd="3" destOrd="0" presId="urn:microsoft.com/office/officeart/2005/8/layout/pyramid3"/>
    <dgm:cxn modelId="{934BF29E-97DB-4C27-96CB-A801A8CCD450}" type="presParOf" srcId="{81D96034-E0F3-42E7-BB3B-E4DA86F131CA}" destId="{28742439-8CBE-4D19-B870-E4CDECF8B07E}" srcOrd="0" destOrd="0" presId="urn:microsoft.com/office/officeart/2005/8/layout/pyramid3"/>
    <dgm:cxn modelId="{50D56E9F-53BD-4B10-8F0A-9B2E08716399}" type="presParOf" srcId="{81D96034-E0F3-42E7-BB3B-E4DA86F131CA}" destId="{7AF156CF-770E-4015-A861-2CC81683C61C}" srcOrd="1" destOrd="0" presId="urn:microsoft.com/office/officeart/2005/8/layout/pyramid3"/>
    <dgm:cxn modelId="{863DDA79-AC19-49A3-86F6-524A53ECE9F7}" type="presParOf" srcId="{72524314-17BB-49E2-B2E6-8DB4C09FFF7E}" destId="{CFAFA6FA-8881-432C-A7FE-B4A51C530034}" srcOrd="4" destOrd="0" presId="urn:microsoft.com/office/officeart/2005/8/layout/pyramid3"/>
    <dgm:cxn modelId="{D95983CE-AE2D-4038-AAA2-ADF2F80C6F88}" type="presParOf" srcId="{CFAFA6FA-8881-432C-A7FE-B4A51C530034}" destId="{BFC64CB6-37F6-4C43-A75F-8F748FB9BA1C}" srcOrd="0" destOrd="0" presId="urn:microsoft.com/office/officeart/2005/8/layout/pyramid3"/>
    <dgm:cxn modelId="{83F8EF6B-06F9-43BE-8C6D-DE9A70A0115A}"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3644900"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931342" y="64817"/>
        <a:ext cx="1782215" cy="458422"/>
      </dsp:txXfrm>
    </dsp:sp>
    <dsp:sp modelId="{8BE9400F-80D5-468B-9C7C-5519C857E740}">
      <dsp:nvSpPr>
        <dsp:cNvPr id="0" name=""/>
        <dsp:cNvSpPr/>
      </dsp:nvSpPr>
      <dsp:spPr>
        <a:xfrm rot="10800000">
          <a:off x="364490" y="523240"/>
          <a:ext cx="291591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1168260" y="604261"/>
        <a:ext cx="1308378" cy="442218"/>
      </dsp:txXfrm>
    </dsp:sp>
    <dsp:sp modelId="{CBB7E45B-FC76-4043-AE67-E57C276105A3}">
      <dsp:nvSpPr>
        <dsp:cNvPr id="0" name=""/>
        <dsp:cNvSpPr/>
      </dsp:nvSpPr>
      <dsp:spPr>
        <a:xfrm rot="10800000">
          <a:off x="728980" y="1046480"/>
          <a:ext cx="218693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1405179" y="1154508"/>
        <a:ext cx="834540" cy="415211"/>
      </dsp:txXfrm>
    </dsp:sp>
    <dsp:sp modelId="{28742439-8CBE-4D19-B870-E4CDECF8B07E}">
      <dsp:nvSpPr>
        <dsp:cNvPr id="0" name=""/>
        <dsp:cNvSpPr/>
      </dsp:nvSpPr>
      <dsp:spPr>
        <a:xfrm rot="10800000">
          <a:off x="1091385" y="1569720"/>
          <a:ext cx="1462129"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1640742" y="1731300"/>
        <a:ext cx="363414" cy="361659"/>
      </dsp:txXfrm>
    </dsp:sp>
    <dsp:sp modelId="{BFC64CB6-37F6-4C43-A75F-8F748FB9BA1C}">
      <dsp:nvSpPr>
        <dsp:cNvPr id="0" name=""/>
        <dsp:cNvSpPr/>
      </dsp:nvSpPr>
      <dsp:spPr>
        <a:xfrm rot="10800000">
          <a:off x="1468373" y="2092960"/>
          <a:ext cx="708153" cy="523239"/>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1704424" y="2267373"/>
        <a:ext cx="236051" cy="348826"/>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FFF626CAC7B24E8CD3469DF8E84611" ma:contentTypeVersion="18" ma:contentTypeDescription="Create a new document." ma:contentTypeScope="" ma:versionID="e8ddaa378ee781b865657151dc8ee610">
  <xsd:schema xmlns:xsd="http://www.w3.org/2001/XMLSchema" xmlns:xs="http://www.w3.org/2001/XMLSchema" xmlns:p="http://schemas.microsoft.com/office/2006/metadata/properties" xmlns:ns2="0b9a7313-2514-4fdb-9a79-ffe166ddf138" xmlns:ns3="c5943469-69ae-4037-82c4-56f80914cce1" xmlns:ns4="12c1d019-452c-4f5f-9397-ffc6d392f7a1" targetNamespace="http://schemas.microsoft.com/office/2006/metadata/properties" ma:root="true" ma:fieldsID="68686724979258f9b814ed63c1fdebf9" ns2:_="" ns3:_="" ns4:_="">
    <xsd:import namespace="0b9a7313-2514-4fdb-9a79-ffe166ddf138"/>
    <xsd:import namespace="c5943469-69ae-4037-82c4-56f80914cce1"/>
    <xsd:import namespace="12c1d019-452c-4f5f-9397-ffc6d392f7a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a7313-2514-4fdb-9a79-ffe166ddf1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da81f9-6af2-4f4e-af6b-6c9f66f5c41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943469-69ae-4037-82c4-56f80914cc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c1d019-452c-4f5f-9397-ffc6d392f7a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93b4d85-6270-4d6a-badd-e1372b073196}" ma:internalName="TaxCatchAll" ma:showField="CatchAllData" ma:web="c5943469-69ae-4037-82c4-56f80914c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2c1d019-452c-4f5f-9397-ffc6d392f7a1" xsi:nil="true"/>
    <lcf76f155ced4ddcb4097134ff3c332f xmlns="0b9a7313-2514-4fdb-9a79-ffe166ddf13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B46817-0937-458C-8F73-C5E8CE80D117}"/>
</file>

<file path=customXml/itemProps2.xml><?xml version="1.0" encoding="utf-8"?>
<ds:datastoreItem xmlns:ds="http://schemas.openxmlformats.org/officeDocument/2006/customXml" ds:itemID="{D9238F2A-19C6-4FC7-B7E6-34DDD5E30152}">
  <ds:schemaRefs>
    <ds:schemaRef ds:uri="http://schemas.microsoft.com/office/2006/metadata/properties"/>
    <ds:schemaRef ds:uri="http://schemas.microsoft.com/office/infopath/2007/PartnerControls"/>
    <ds:schemaRef ds:uri="12c1d019-452c-4f5f-9397-ffc6d392f7a1"/>
    <ds:schemaRef ds:uri="0b9a7313-2514-4fdb-9a79-ffe166ddf138"/>
  </ds:schemaRefs>
</ds:datastoreItem>
</file>

<file path=customXml/itemProps3.xml><?xml version="1.0" encoding="utf-8"?>
<ds:datastoreItem xmlns:ds="http://schemas.openxmlformats.org/officeDocument/2006/customXml" ds:itemID="{1AD10D40-17ED-428A-B0E3-2303AC1A7FF0}">
  <ds:schemaRefs>
    <ds:schemaRef ds:uri="http://schemas.openxmlformats.org/officeDocument/2006/bibliography"/>
  </ds:schemaRefs>
</ds:datastoreItem>
</file>

<file path=customXml/itemProps4.xml><?xml version="1.0" encoding="utf-8"?>
<ds:datastoreItem xmlns:ds="http://schemas.openxmlformats.org/officeDocument/2006/customXml" ds:itemID="{60B9AE36-58B7-4C15-9C68-E71F1A84CEB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Day C.</dc:creator>
  <lastModifiedBy>Lena Gerhardt</lastModifiedBy>
  <revision>11</revision>
  <lastPrinted>2020-03-17T09:51:00.0000000Z</lastPrinted>
  <dcterms:created xsi:type="dcterms:W3CDTF">2022-11-22T11:35:00.0000000Z</dcterms:created>
  <dcterms:modified xsi:type="dcterms:W3CDTF">2025-05-27T21:49:57.5543941Z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0x01010032FFF626CAC7B24E8CD3469DF8E84611</vt:lpwstr>
  </property>
  <property fmtid="{D5CDD505-2E9C-101B-9397-08002B2CF9AE}" pid="4" name="MediaServiceImageTags">
    <vt:lpwstr/>
  </property>
</Properties>
</file>